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955ED1" w:rsidRPr="00B66F6D" w14:paraId="4CA82EE0" w14:textId="77777777">
        <w:trPr>
          <w:trHeight w:val="594"/>
        </w:trPr>
        <w:tc>
          <w:tcPr>
            <w:tcW w:w="8370" w:type="dxa"/>
            <w:gridSpan w:val="5"/>
            <w:tcBorders>
              <w:top w:val="single" w:sz="18" w:space="0" w:color="000000"/>
            </w:tcBorders>
            <w:shd w:val="clear" w:color="auto" w:fill="D9D9D9"/>
            <w:vAlign w:val="center"/>
          </w:tcPr>
          <w:p w14:paraId="66E71559" w14:textId="77777777" w:rsidR="00955ED1" w:rsidRPr="000521E1" w:rsidRDefault="00955ED1" w:rsidP="00AD26E9">
            <w:pPr>
              <w:widowControl w:val="0"/>
              <w:spacing w:after="58"/>
              <w:jc w:val="center"/>
              <w:rPr>
                <w:rFonts w:ascii="Arial" w:hAnsi="Arial" w:cs="Arial"/>
                <w:b/>
                <w:bCs/>
                <w:sz w:val="16"/>
                <w:szCs w:val="16"/>
              </w:rPr>
            </w:pPr>
          </w:p>
          <w:p w14:paraId="4A2AEFAB" w14:textId="77777777" w:rsidR="00955ED1" w:rsidRPr="00B66F6D" w:rsidRDefault="00955ED1" w:rsidP="005C323B">
            <w:pPr>
              <w:widowControl w:val="0"/>
              <w:spacing w:after="58"/>
              <w:jc w:val="center"/>
              <w:rPr>
                <w:rFonts w:ascii="Arial" w:hAnsi="Arial" w:cs="Arial"/>
                <w:b/>
                <w:bCs/>
                <w:sz w:val="36"/>
                <w:szCs w:val="36"/>
              </w:rPr>
            </w:pPr>
            <w:r>
              <w:rPr>
                <w:rFonts w:ascii="Arial" w:hAnsi="Arial" w:cs="Arial"/>
                <w:b/>
                <w:bCs/>
                <w:sz w:val="36"/>
                <w:szCs w:val="36"/>
              </w:rPr>
              <w:t>Belvidere</w:t>
            </w:r>
            <w:r w:rsidRPr="00B66F6D">
              <w:rPr>
                <w:rFonts w:ascii="Arial" w:hAnsi="Arial" w:cs="Arial"/>
                <w:b/>
                <w:bCs/>
                <w:sz w:val="36"/>
                <w:szCs w:val="36"/>
              </w:rPr>
              <w:t xml:space="preserve"> POLICE DEPARTMENT</w:t>
            </w:r>
          </w:p>
          <w:p w14:paraId="6C394205" w14:textId="77777777" w:rsidR="00955ED1" w:rsidRPr="00B66F6D" w:rsidRDefault="00955ED1" w:rsidP="005C323B">
            <w:pPr>
              <w:widowControl w:val="0"/>
              <w:spacing w:after="58"/>
              <w:jc w:val="center"/>
              <w:rPr>
                <w:rFonts w:ascii="Arial" w:hAnsi="Arial" w:cs="Arial"/>
                <w:b/>
                <w:bCs/>
                <w:sz w:val="36"/>
                <w:szCs w:val="36"/>
              </w:rPr>
            </w:pPr>
            <w:r w:rsidRPr="00B66F6D">
              <w:rPr>
                <w:rFonts w:ascii="Arial" w:hAnsi="Arial" w:cs="Arial"/>
                <w:b/>
                <w:bCs/>
                <w:sz w:val="36"/>
                <w:szCs w:val="36"/>
              </w:rPr>
              <w:t>POLICY &amp; PROCEDURES</w:t>
            </w:r>
          </w:p>
          <w:p w14:paraId="6BA69DEB" w14:textId="77777777" w:rsidR="00955ED1" w:rsidRPr="00B66F6D" w:rsidRDefault="00955ED1" w:rsidP="00AD26E9">
            <w:pPr>
              <w:widowControl w:val="0"/>
              <w:spacing w:after="58"/>
              <w:jc w:val="center"/>
              <w:rPr>
                <w:rFonts w:ascii="Arial" w:hAnsi="Arial" w:cs="Arial"/>
                <w:b/>
                <w:bCs/>
                <w:sz w:val="16"/>
                <w:szCs w:val="16"/>
              </w:rPr>
            </w:pPr>
          </w:p>
        </w:tc>
        <w:tc>
          <w:tcPr>
            <w:tcW w:w="2070" w:type="dxa"/>
            <w:vMerge w:val="restart"/>
            <w:tcBorders>
              <w:top w:val="single" w:sz="18" w:space="0" w:color="000000"/>
            </w:tcBorders>
            <w:shd w:val="clear" w:color="auto" w:fill="D9D9D9"/>
            <w:vAlign w:val="center"/>
          </w:tcPr>
          <w:p w14:paraId="720533FC" w14:textId="77777777" w:rsidR="00955ED1" w:rsidRPr="00B66F6D" w:rsidRDefault="00921C79" w:rsidP="007333B1">
            <w:pPr>
              <w:widowControl w:val="0"/>
              <w:tabs>
                <w:tab w:val="left" w:pos="240"/>
              </w:tabs>
              <w:spacing w:after="58"/>
              <w:ind w:left="-570" w:firstLine="450"/>
              <w:jc w:val="center"/>
              <w:rPr>
                <w:rFonts w:ascii="Arial" w:hAnsi="Arial" w:cs="Arial"/>
                <w:b/>
                <w:bCs/>
                <w:sz w:val="28"/>
                <w:szCs w:val="28"/>
              </w:rPr>
            </w:pPr>
            <w:r>
              <w:rPr>
                <w:noProof/>
              </w:rPr>
              <w:object w:dxaOrig="1440" w:dyaOrig="1440" w14:anchorId="320DE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4.15pt;width:79.2pt;height:77.25pt;z-index:251658240;mso-position-horizontal-relative:text;mso-position-vertical-relative:text">
                  <v:imagedata r:id="rId8" o:title=""/>
                  <w10:wrap type="topAndBottom"/>
                </v:shape>
                <o:OLEObject Type="Embed" ProgID="Msxml2.SAXXMLReader.5.0" ShapeID="_x0000_s1026" DrawAspect="Content" ObjectID="_1730832930" r:id="rId9"/>
              </w:object>
            </w:r>
          </w:p>
        </w:tc>
      </w:tr>
      <w:tr w:rsidR="00955ED1" w:rsidRPr="00B66F6D" w14:paraId="2F95FEDA" w14:textId="77777777">
        <w:trPr>
          <w:trHeight w:val="570"/>
        </w:trPr>
        <w:tc>
          <w:tcPr>
            <w:tcW w:w="2610" w:type="dxa"/>
            <w:shd w:val="clear" w:color="auto" w:fill="D9D9D9"/>
          </w:tcPr>
          <w:p w14:paraId="6B1B299B" w14:textId="77777777" w:rsidR="00955ED1" w:rsidRPr="00B66F6D" w:rsidRDefault="00955ED1" w:rsidP="00AD26E9">
            <w:pPr>
              <w:widowControl w:val="0"/>
              <w:spacing w:after="58"/>
              <w:rPr>
                <w:rFonts w:ascii="Arial" w:hAnsi="Arial" w:cs="Arial"/>
                <w:b/>
                <w:bCs/>
              </w:rPr>
            </w:pPr>
            <w:r w:rsidRPr="00B66F6D">
              <w:rPr>
                <w:rFonts w:ascii="Arial" w:hAnsi="Arial" w:cs="Arial"/>
                <w:b/>
                <w:bCs/>
                <w:sz w:val="22"/>
                <w:szCs w:val="22"/>
              </w:rPr>
              <w:t xml:space="preserve">VOLUME: </w:t>
            </w:r>
          </w:p>
        </w:tc>
        <w:tc>
          <w:tcPr>
            <w:tcW w:w="3060" w:type="dxa"/>
            <w:gridSpan w:val="3"/>
            <w:shd w:val="clear" w:color="auto" w:fill="D9D9D9"/>
          </w:tcPr>
          <w:p w14:paraId="0C17FE2C" w14:textId="77777777" w:rsidR="00955ED1" w:rsidRPr="00B66F6D" w:rsidRDefault="00955ED1" w:rsidP="00AD26E9">
            <w:pPr>
              <w:widowControl w:val="0"/>
              <w:spacing w:after="58"/>
              <w:rPr>
                <w:rFonts w:ascii="Arial" w:hAnsi="Arial" w:cs="Arial"/>
                <w:b/>
                <w:bCs/>
              </w:rPr>
            </w:pPr>
            <w:r w:rsidRPr="00B66F6D">
              <w:rPr>
                <w:rFonts w:ascii="Arial" w:hAnsi="Arial" w:cs="Arial"/>
                <w:b/>
                <w:bCs/>
                <w:sz w:val="22"/>
                <w:szCs w:val="22"/>
              </w:rPr>
              <w:t>CHAPTER:</w:t>
            </w:r>
          </w:p>
        </w:tc>
        <w:tc>
          <w:tcPr>
            <w:tcW w:w="2700" w:type="dxa"/>
            <w:shd w:val="clear" w:color="auto" w:fill="D9D9D9"/>
          </w:tcPr>
          <w:p w14:paraId="0F7E8FF7" w14:textId="75A32C86" w:rsidR="00955ED1" w:rsidRPr="00B66F6D" w:rsidRDefault="00955ED1" w:rsidP="00AD26E9">
            <w:pPr>
              <w:widowControl w:val="0"/>
              <w:spacing w:after="58"/>
              <w:rPr>
                <w:rFonts w:ascii="Arial" w:hAnsi="Arial" w:cs="Arial"/>
                <w:b/>
                <w:bCs/>
              </w:rPr>
            </w:pPr>
            <w:r w:rsidRPr="00B66F6D">
              <w:rPr>
                <w:rFonts w:ascii="Arial" w:hAnsi="Arial" w:cs="Arial"/>
                <w:b/>
                <w:bCs/>
                <w:sz w:val="22"/>
                <w:szCs w:val="22"/>
              </w:rPr>
              <w:t xml:space="preserve"># OF PAGES: </w:t>
            </w:r>
          </w:p>
          <w:p w14:paraId="0565B021" w14:textId="77777777" w:rsidR="00955ED1" w:rsidRPr="00B66F6D" w:rsidRDefault="00955ED1" w:rsidP="00AD26E9">
            <w:pPr>
              <w:widowControl w:val="0"/>
              <w:spacing w:after="58"/>
              <w:rPr>
                <w:rFonts w:ascii="Arial" w:hAnsi="Arial" w:cs="Arial"/>
                <w:b/>
                <w:bCs/>
              </w:rPr>
            </w:pPr>
          </w:p>
        </w:tc>
        <w:tc>
          <w:tcPr>
            <w:tcW w:w="2070" w:type="dxa"/>
            <w:vMerge/>
            <w:shd w:val="clear" w:color="auto" w:fill="D9D9D9"/>
            <w:vAlign w:val="center"/>
          </w:tcPr>
          <w:p w14:paraId="29229AB6" w14:textId="77777777" w:rsidR="00955ED1" w:rsidRPr="00B66F6D" w:rsidRDefault="00955ED1" w:rsidP="00AD26E9">
            <w:pPr>
              <w:widowControl w:val="0"/>
              <w:spacing w:after="58"/>
              <w:jc w:val="center"/>
              <w:rPr>
                <w:rFonts w:ascii="Arial" w:hAnsi="Arial" w:cs="Arial"/>
                <w:b/>
                <w:bCs/>
                <w:sz w:val="28"/>
                <w:szCs w:val="28"/>
              </w:rPr>
            </w:pPr>
          </w:p>
        </w:tc>
      </w:tr>
      <w:tr w:rsidR="00955ED1" w:rsidRPr="00B66F6D" w14:paraId="36AF88CA" w14:textId="77777777">
        <w:trPr>
          <w:trHeight w:val="570"/>
        </w:trPr>
        <w:tc>
          <w:tcPr>
            <w:tcW w:w="8370" w:type="dxa"/>
            <w:gridSpan w:val="5"/>
            <w:shd w:val="clear" w:color="auto" w:fill="D9D9D9"/>
            <w:vAlign w:val="center"/>
          </w:tcPr>
          <w:p w14:paraId="285EB6A8" w14:textId="77777777" w:rsidR="00955ED1" w:rsidRPr="00B66F6D" w:rsidRDefault="00955ED1" w:rsidP="00AD26E9">
            <w:pPr>
              <w:widowControl w:val="0"/>
              <w:spacing w:after="58"/>
              <w:rPr>
                <w:rFonts w:ascii="Arial" w:hAnsi="Arial" w:cs="Arial"/>
                <w:b/>
                <w:bCs/>
                <w:sz w:val="16"/>
                <w:szCs w:val="16"/>
              </w:rPr>
            </w:pPr>
          </w:p>
          <w:p w14:paraId="020E19AF" w14:textId="1A2E8520" w:rsidR="00955ED1" w:rsidRPr="00B66F6D" w:rsidRDefault="00955ED1" w:rsidP="00E5566A">
            <w:pPr>
              <w:widowControl w:val="0"/>
              <w:spacing w:after="58"/>
              <w:rPr>
                <w:rFonts w:ascii="Arial" w:hAnsi="Arial" w:cs="Arial"/>
                <w:b/>
                <w:bCs/>
                <w:sz w:val="28"/>
                <w:szCs w:val="28"/>
              </w:rPr>
            </w:pPr>
            <w:r w:rsidRPr="00B66F6D">
              <w:rPr>
                <w:rFonts w:ascii="Arial" w:hAnsi="Arial" w:cs="Arial"/>
                <w:b/>
                <w:bCs/>
                <w:sz w:val="28"/>
                <w:szCs w:val="28"/>
              </w:rPr>
              <w:t xml:space="preserve">SUBJECT: </w:t>
            </w:r>
            <w:r w:rsidR="00BD26D9">
              <w:rPr>
                <w:rFonts w:ascii="Arial" w:hAnsi="Arial" w:cs="Arial"/>
                <w:b/>
                <w:bCs/>
                <w:sz w:val="28"/>
                <w:szCs w:val="28"/>
              </w:rPr>
              <w:t>Mobile Video Recorders / Body Warn Cameras</w:t>
            </w:r>
          </w:p>
          <w:p w14:paraId="71FC039F" w14:textId="77777777" w:rsidR="00955ED1" w:rsidRPr="00B66F6D" w:rsidRDefault="00955ED1" w:rsidP="00AD26E9">
            <w:pPr>
              <w:widowControl w:val="0"/>
              <w:spacing w:after="58"/>
              <w:rPr>
                <w:rFonts w:ascii="Arial" w:hAnsi="Arial" w:cs="Arial"/>
                <w:b/>
                <w:bCs/>
                <w:sz w:val="16"/>
                <w:szCs w:val="16"/>
              </w:rPr>
            </w:pPr>
          </w:p>
        </w:tc>
        <w:tc>
          <w:tcPr>
            <w:tcW w:w="2070" w:type="dxa"/>
            <w:vMerge/>
            <w:shd w:val="clear" w:color="auto" w:fill="D9D9D9"/>
            <w:vAlign w:val="center"/>
          </w:tcPr>
          <w:p w14:paraId="6C23DBAE" w14:textId="77777777" w:rsidR="00955ED1" w:rsidRPr="00B66F6D" w:rsidRDefault="00955ED1" w:rsidP="00AD26E9">
            <w:pPr>
              <w:widowControl w:val="0"/>
              <w:spacing w:after="58"/>
              <w:jc w:val="center"/>
              <w:rPr>
                <w:rFonts w:ascii="Arial" w:hAnsi="Arial" w:cs="Arial"/>
                <w:b/>
                <w:bCs/>
                <w:sz w:val="28"/>
                <w:szCs w:val="28"/>
              </w:rPr>
            </w:pPr>
          </w:p>
        </w:tc>
      </w:tr>
      <w:tr w:rsidR="00955ED1" w:rsidRPr="00B66F6D" w14:paraId="154A9EA8" w14:textId="77777777">
        <w:trPr>
          <w:cantSplit/>
          <w:trHeight w:val="633"/>
        </w:trPr>
        <w:tc>
          <w:tcPr>
            <w:tcW w:w="4590" w:type="dxa"/>
            <w:gridSpan w:val="3"/>
            <w:tcBorders>
              <w:right w:val="single" w:sz="4" w:space="0" w:color="auto"/>
            </w:tcBorders>
            <w:shd w:val="clear" w:color="auto" w:fill="D9D9D9"/>
          </w:tcPr>
          <w:p w14:paraId="071F7A7D" w14:textId="77777777" w:rsidR="00955ED1" w:rsidRPr="00B66F6D" w:rsidRDefault="00955ED1" w:rsidP="00AD26E9">
            <w:pPr>
              <w:widowControl w:val="0"/>
              <w:spacing w:after="58"/>
              <w:rPr>
                <w:rFonts w:ascii="Arial" w:hAnsi="Arial" w:cs="Arial"/>
                <w:b/>
                <w:bCs/>
              </w:rPr>
            </w:pPr>
            <w:r w:rsidRPr="00B66F6D">
              <w:rPr>
                <w:rFonts w:ascii="Arial" w:hAnsi="Arial" w:cs="Arial"/>
                <w:b/>
                <w:bCs/>
                <w:sz w:val="22"/>
                <w:szCs w:val="22"/>
              </w:rPr>
              <w:t xml:space="preserve">BY THE ORDER OF: </w:t>
            </w:r>
            <w:r>
              <w:rPr>
                <w:rFonts w:ascii="Arial" w:hAnsi="Arial" w:cs="Arial"/>
                <w:b/>
                <w:bCs/>
                <w:sz w:val="22"/>
                <w:szCs w:val="22"/>
              </w:rPr>
              <w:t>Matthew Scott</w:t>
            </w:r>
          </w:p>
          <w:p w14:paraId="5DAABD5D" w14:textId="77777777" w:rsidR="00955ED1" w:rsidRPr="00B66F6D" w:rsidRDefault="00955ED1" w:rsidP="006D7861">
            <w:pPr>
              <w:widowControl w:val="0"/>
              <w:spacing w:after="58"/>
              <w:rPr>
                <w:rFonts w:ascii="Arial" w:hAnsi="Arial" w:cs="Arial"/>
                <w:b/>
                <w:bCs/>
              </w:rPr>
            </w:pPr>
            <w:r w:rsidRPr="00B66F6D">
              <w:rPr>
                <w:rStyle w:val="body1"/>
                <w:rFonts w:ascii="Arial" w:hAnsi="Arial" w:cs="Arial"/>
                <w:b/>
                <w:bCs/>
                <w:color w:val="000000"/>
                <w:sz w:val="22"/>
                <w:szCs w:val="22"/>
              </w:rPr>
              <w:t xml:space="preserve">                                   Chief of Police</w:t>
            </w:r>
          </w:p>
        </w:tc>
        <w:tc>
          <w:tcPr>
            <w:tcW w:w="5850" w:type="dxa"/>
            <w:gridSpan w:val="3"/>
            <w:tcBorders>
              <w:left w:val="single" w:sz="4" w:space="0" w:color="auto"/>
            </w:tcBorders>
            <w:shd w:val="clear" w:color="auto" w:fill="D9D9D9"/>
          </w:tcPr>
          <w:p w14:paraId="7A2F7C36" w14:textId="77777777" w:rsidR="00955ED1" w:rsidRPr="00B66F6D" w:rsidRDefault="00955ED1" w:rsidP="00AD26E9">
            <w:pPr>
              <w:widowControl w:val="0"/>
              <w:spacing w:after="58"/>
              <w:jc w:val="both"/>
              <w:rPr>
                <w:rFonts w:ascii="Arial" w:hAnsi="Arial" w:cs="Arial"/>
                <w:b/>
                <w:bCs/>
              </w:rPr>
            </w:pPr>
            <w:r w:rsidRPr="00B66F6D">
              <w:rPr>
                <w:rFonts w:ascii="Arial" w:hAnsi="Arial" w:cs="Arial"/>
                <w:b/>
                <w:bCs/>
                <w:sz w:val="22"/>
                <w:szCs w:val="22"/>
              </w:rPr>
              <w:t>ACCREDITATION STANDARDS:</w:t>
            </w:r>
          </w:p>
          <w:p w14:paraId="0ABD253F" w14:textId="77777777" w:rsidR="00955ED1" w:rsidRPr="00B66F6D" w:rsidRDefault="00955ED1" w:rsidP="000E5D9A">
            <w:pPr>
              <w:tabs>
                <w:tab w:val="left" w:pos="-1440"/>
              </w:tabs>
              <w:ind w:left="1440" w:hanging="1440"/>
              <w:jc w:val="both"/>
              <w:rPr>
                <w:rFonts w:ascii="Arial" w:hAnsi="Arial" w:cs="Arial"/>
                <w:b/>
                <w:bCs/>
              </w:rPr>
            </w:pPr>
          </w:p>
        </w:tc>
      </w:tr>
      <w:tr w:rsidR="00955ED1" w:rsidRPr="00B66F6D" w14:paraId="0CD6F081" w14:textId="77777777">
        <w:trPr>
          <w:cantSplit/>
        </w:trPr>
        <w:tc>
          <w:tcPr>
            <w:tcW w:w="3690" w:type="dxa"/>
            <w:gridSpan w:val="2"/>
            <w:tcBorders>
              <w:bottom w:val="single" w:sz="18" w:space="0" w:color="000000"/>
              <w:right w:val="single" w:sz="4" w:space="0" w:color="auto"/>
            </w:tcBorders>
            <w:shd w:val="clear" w:color="auto" w:fill="D9D9D9"/>
          </w:tcPr>
          <w:p w14:paraId="6AB5526B" w14:textId="77777777" w:rsidR="00955ED1" w:rsidRDefault="00955ED1" w:rsidP="000007CB">
            <w:pPr>
              <w:widowControl w:val="0"/>
              <w:spacing w:after="58"/>
              <w:rPr>
                <w:rFonts w:ascii="Arial" w:hAnsi="Arial" w:cs="Arial"/>
                <w:b/>
                <w:bCs/>
              </w:rPr>
            </w:pPr>
            <w:r w:rsidRPr="00B66F6D">
              <w:rPr>
                <w:rFonts w:ascii="Arial" w:hAnsi="Arial" w:cs="Arial"/>
                <w:b/>
                <w:bCs/>
                <w:sz w:val="22"/>
                <w:szCs w:val="22"/>
              </w:rPr>
              <w:t>Effective Date:</w:t>
            </w:r>
          </w:p>
          <w:p w14:paraId="4927C656" w14:textId="0FF8193F" w:rsidR="00955ED1" w:rsidRPr="00B66F6D" w:rsidRDefault="00BD26D9" w:rsidP="000007CB">
            <w:pPr>
              <w:widowControl w:val="0"/>
              <w:spacing w:after="58"/>
              <w:rPr>
                <w:rFonts w:ascii="Arial" w:hAnsi="Arial" w:cs="Arial"/>
                <w:b/>
                <w:bCs/>
              </w:rPr>
            </w:pPr>
            <w:r>
              <w:rPr>
                <w:rFonts w:ascii="Arial" w:hAnsi="Arial" w:cs="Arial"/>
                <w:b/>
                <w:bCs/>
                <w:sz w:val="22"/>
                <w:szCs w:val="22"/>
              </w:rPr>
              <w:t>06/01/2021</w:t>
            </w:r>
          </w:p>
        </w:tc>
        <w:tc>
          <w:tcPr>
            <w:tcW w:w="6750" w:type="dxa"/>
            <w:gridSpan w:val="4"/>
            <w:tcBorders>
              <w:left w:val="single" w:sz="4" w:space="0" w:color="auto"/>
              <w:bottom w:val="single" w:sz="18" w:space="0" w:color="000000"/>
            </w:tcBorders>
            <w:shd w:val="clear" w:color="auto" w:fill="D9D9D9"/>
            <w:vAlign w:val="center"/>
          </w:tcPr>
          <w:p w14:paraId="15F0A790" w14:textId="77777777" w:rsidR="00955ED1" w:rsidRDefault="00955ED1" w:rsidP="000007CB">
            <w:pPr>
              <w:widowControl w:val="0"/>
              <w:spacing w:after="58"/>
              <w:jc w:val="both"/>
              <w:rPr>
                <w:rFonts w:ascii="Arial" w:hAnsi="Arial" w:cs="Arial"/>
                <w:b/>
                <w:bCs/>
              </w:rPr>
            </w:pPr>
            <w:r w:rsidRPr="00B66F6D">
              <w:rPr>
                <w:rFonts w:ascii="Arial" w:hAnsi="Arial" w:cs="Arial"/>
                <w:b/>
                <w:bCs/>
                <w:sz w:val="22"/>
                <w:szCs w:val="22"/>
              </w:rPr>
              <w:t>Date of Last Revision:</w:t>
            </w:r>
          </w:p>
          <w:p w14:paraId="4C58FC61" w14:textId="77777777" w:rsidR="00955ED1" w:rsidRPr="00B66F6D" w:rsidRDefault="00955ED1" w:rsidP="00D76527">
            <w:pPr>
              <w:widowControl w:val="0"/>
              <w:spacing w:after="58"/>
              <w:jc w:val="both"/>
              <w:rPr>
                <w:rFonts w:ascii="Arial" w:hAnsi="Arial" w:cs="Arial"/>
              </w:rPr>
            </w:pPr>
          </w:p>
        </w:tc>
      </w:tr>
    </w:tbl>
    <w:p w14:paraId="2CD5417B" w14:textId="77777777" w:rsidR="00955ED1" w:rsidRPr="00B66F6D" w:rsidRDefault="00955ED1" w:rsidP="005879C8">
      <w:pPr>
        <w:tabs>
          <w:tab w:val="left" w:pos="-1440"/>
        </w:tabs>
        <w:ind w:left="1440" w:hanging="1440"/>
        <w:jc w:val="both"/>
        <w:rPr>
          <w:rFonts w:ascii="Arial" w:hAnsi="Arial" w:cs="Arial"/>
          <w:b/>
          <w:bCs/>
          <w:sz w:val="22"/>
          <w:szCs w:val="22"/>
        </w:rPr>
      </w:pPr>
    </w:p>
    <w:p w14:paraId="0C3DE381" w14:textId="651A1010" w:rsidR="00955ED1" w:rsidRPr="00B66F6D" w:rsidRDefault="00955ED1" w:rsidP="000E5D9A">
      <w:pPr>
        <w:tabs>
          <w:tab w:val="left" w:pos="-1440"/>
        </w:tabs>
        <w:ind w:left="1440" w:hanging="1440"/>
        <w:jc w:val="both"/>
        <w:rPr>
          <w:rFonts w:ascii="Arial" w:hAnsi="Arial" w:cs="Arial"/>
          <w:color w:val="000000"/>
          <w:sz w:val="22"/>
          <w:szCs w:val="22"/>
        </w:rPr>
      </w:pPr>
      <w:r w:rsidRPr="00B66F6D">
        <w:rPr>
          <w:rFonts w:ascii="Arial" w:hAnsi="Arial" w:cs="Arial"/>
          <w:b/>
          <w:bCs/>
          <w:sz w:val="22"/>
          <w:szCs w:val="22"/>
        </w:rPr>
        <w:t>PURPOSE:</w:t>
      </w:r>
      <w:r w:rsidRPr="00B66F6D">
        <w:rPr>
          <w:rFonts w:ascii="Arial" w:hAnsi="Arial" w:cs="Arial"/>
          <w:sz w:val="22"/>
          <w:szCs w:val="22"/>
        </w:rPr>
        <w:tab/>
      </w:r>
      <w:r w:rsidR="00C5531F">
        <w:rPr>
          <w:rFonts w:ascii="Arial" w:hAnsi="Arial" w:cs="Arial"/>
          <w:color w:val="000000"/>
          <w:sz w:val="22"/>
          <w:szCs w:val="22"/>
        </w:rPr>
        <w:t>The purpose of this standard operating procedure is to maintain guidelines for the use, management, storage, and release of audio-visual media recorded by body worn video/audio cameras (BWC) and mobile video recorders (MVR).  BWC and MVR are intended to enhance officer safety, produce effective materials for training and to produce an additional method of collecting evidence to prosecute those who violate the law.</w:t>
      </w:r>
    </w:p>
    <w:p w14:paraId="3D4D7AD8" w14:textId="77777777" w:rsidR="00955ED1" w:rsidRPr="00B66F6D" w:rsidRDefault="00955ED1" w:rsidP="000E5D9A">
      <w:pPr>
        <w:widowControl w:val="0"/>
        <w:ind w:left="1440" w:right="-36" w:hanging="1440"/>
        <w:jc w:val="both"/>
        <w:rPr>
          <w:rFonts w:ascii="Arial" w:hAnsi="Arial" w:cs="Arial"/>
          <w:b/>
          <w:bCs/>
          <w:sz w:val="22"/>
          <w:szCs w:val="22"/>
        </w:rPr>
      </w:pPr>
    </w:p>
    <w:p w14:paraId="4DA469DB" w14:textId="3DED97A8" w:rsidR="007875F9" w:rsidRPr="008A642A" w:rsidRDefault="00955ED1" w:rsidP="007875F9">
      <w:pPr>
        <w:widowControl w:val="0"/>
        <w:ind w:left="1440" w:right="90" w:hanging="1440"/>
        <w:jc w:val="both"/>
        <w:rPr>
          <w:rFonts w:ascii="Arial" w:hAnsi="Arial" w:cs="Arial"/>
          <w:sz w:val="22"/>
          <w:szCs w:val="22"/>
        </w:rPr>
      </w:pPr>
      <w:r w:rsidRPr="00B66F6D">
        <w:rPr>
          <w:rFonts w:ascii="Arial" w:hAnsi="Arial" w:cs="Arial"/>
          <w:b/>
          <w:bCs/>
          <w:sz w:val="22"/>
          <w:szCs w:val="22"/>
        </w:rPr>
        <w:t>POLICY:</w:t>
      </w:r>
      <w:r w:rsidRPr="00B66F6D">
        <w:rPr>
          <w:rFonts w:ascii="Arial" w:hAnsi="Arial" w:cs="Arial"/>
          <w:b/>
          <w:bCs/>
          <w:sz w:val="22"/>
          <w:szCs w:val="22"/>
        </w:rPr>
        <w:tab/>
      </w:r>
      <w:r w:rsidR="007875F9" w:rsidRPr="008A642A">
        <w:rPr>
          <w:rFonts w:ascii="Arial" w:hAnsi="Arial" w:cs="Arial"/>
          <w:sz w:val="22"/>
          <w:szCs w:val="22"/>
        </w:rPr>
        <w:t xml:space="preserve">It is the policy of the </w:t>
      </w:r>
      <w:r w:rsidR="007875F9">
        <w:rPr>
          <w:rFonts w:ascii="Arial" w:hAnsi="Arial" w:cs="Arial"/>
          <w:sz w:val="22"/>
          <w:szCs w:val="22"/>
        </w:rPr>
        <w:t>Belvidere</w:t>
      </w:r>
      <w:r w:rsidR="007875F9" w:rsidRPr="008A642A">
        <w:rPr>
          <w:rFonts w:ascii="Arial" w:hAnsi="Arial" w:cs="Arial"/>
          <w:sz w:val="22"/>
          <w:szCs w:val="22"/>
        </w:rPr>
        <w:t xml:space="preserve"> Police Department to utilize BWCs </w:t>
      </w:r>
      <w:r w:rsidR="007875F9">
        <w:rPr>
          <w:rFonts w:ascii="Arial" w:hAnsi="Arial" w:cs="Arial"/>
          <w:sz w:val="22"/>
          <w:szCs w:val="22"/>
        </w:rPr>
        <w:t xml:space="preserve">and MVRs </w:t>
      </w:r>
      <w:r w:rsidR="007875F9" w:rsidRPr="008A642A">
        <w:rPr>
          <w:rFonts w:ascii="Arial" w:hAnsi="Arial" w:cs="Arial"/>
          <w:sz w:val="22"/>
          <w:szCs w:val="22"/>
        </w:rPr>
        <w:t xml:space="preserve">to assist agency personnel in the performance of their duties by providing an accurate and unbiased recorded account of an incident. </w:t>
      </w:r>
    </w:p>
    <w:p w14:paraId="377DDC03" w14:textId="77777777" w:rsidR="007875F9" w:rsidRPr="008A642A" w:rsidRDefault="007875F9" w:rsidP="007875F9">
      <w:pPr>
        <w:widowControl w:val="0"/>
        <w:ind w:left="1440" w:right="90" w:hanging="1440"/>
        <w:jc w:val="both"/>
        <w:rPr>
          <w:rFonts w:ascii="Arial" w:hAnsi="Arial" w:cs="Arial"/>
          <w:sz w:val="22"/>
          <w:szCs w:val="22"/>
        </w:rPr>
      </w:pPr>
    </w:p>
    <w:p w14:paraId="726E36AE" w14:textId="77777777" w:rsidR="007875F9" w:rsidRPr="008A642A" w:rsidRDefault="007875F9" w:rsidP="007875F9">
      <w:pPr>
        <w:widowControl w:val="0"/>
        <w:ind w:left="1440" w:right="90"/>
        <w:jc w:val="both"/>
        <w:rPr>
          <w:rFonts w:ascii="Arial" w:hAnsi="Arial" w:cs="Arial"/>
          <w:sz w:val="22"/>
          <w:szCs w:val="22"/>
        </w:rPr>
      </w:pPr>
      <w:r w:rsidRPr="008A642A">
        <w:rPr>
          <w:rFonts w:ascii="Arial" w:hAnsi="Arial" w:cs="Arial"/>
          <w:sz w:val="22"/>
          <w:szCs w:val="22"/>
        </w:rPr>
        <w:t xml:space="preserve">BWCs </w:t>
      </w:r>
      <w:r>
        <w:rPr>
          <w:rFonts w:ascii="Arial" w:hAnsi="Arial" w:cs="Arial"/>
          <w:sz w:val="22"/>
          <w:szCs w:val="22"/>
        </w:rPr>
        <w:t xml:space="preserve">and MVRs </w:t>
      </w:r>
      <w:r w:rsidRPr="008A642A">
        <w:rPr>
          <w:rFonts w:ascii="Arial" w:hAnsi="Arial" w:cs="Arial"/>
          <w:sz w:val="22"/>
          <w:szCs w:val="22"/>
        </w:rPr>
        <w:t xml:space="preserve">shall be deployed and utilized by all personnel in a manner consistent with manufacturer’s guidelines, the provisions in this SOP, and those </w:t>
      </w:r>
      <w:r>
        <w:rPr>
          <w:rFonts w:ascii="Arial" w:hAnsi="Arial" w:cs="Arial"/>
          <w:sz w:val="22"/>
          <w:szCs w:val="22"/>
        </w:rPr>
        <w:t>directives</w:t>
      </w:r>
      <w:r w:rsidRPr="008A642A">
        <w:rPr>
          <w:rFonts w:ascii="Arial" w:hAnsi="Arial" w:cs="Arial"/>
          <w:sz w:val="22"/>
          <w:szCs w:val="22"/>
        </w:rPr>
        <w:t xml:space="preserve"> or guidelines issued by the New Jersey Attorney General, </w:t>
      </w:r>
      <w:r w:rsidRPr="008A642A">
        <w:rPr>
          <w:rFonts w:ascii="Arial" w:hAnsi="Arial" w:cs="Arial"/>
          <w:i/>
          <w:sz w:val="22"/>
          <w:szCs w:val="22"/>
        </w:rPr>
        <w:t>specifically</w:t>
      </w:r>
      <w:r w:rsidRPr="008A642A">
        <w:rPr>
          <w:rFonts w:ascii="Arial" w:hAnsi="Arial" w:cs="Arial"/>
          <w:b/>
          <w:i/>
          <w:sz w:val="22"/>
          <w:szCs w:val="22"/>
        </w:rPr>
        <w:t xml:space="preserve"> </w:t>
      </w:r>
      <w:r w:rsidRPr="008A642A">
        <w:rPr>
          <w:rFonts w:ascii="Arial" w:hAnsi="Arial" w:cs="Arial"/>
          <w:bCs/>
          <w:i/>
          <w:sz w:val="22"/>
          <w:szCs w:val="22"/>
        </w:rPr>
        <w:t>New Jersey</w:t>
      </w:r>
      <w:r>
        <w:rPr>
          <w:rFonts w:ascii="Arial" w:hAnsi="Arial" w:cs="Arial"/>
          <w:bCs/>
          <w:i/>
          <w:sz w:val="22"/>
          <w:szCs w:val="22"/>
        </w:rPr>
        <w:t xml:space="preserve"> Attorney General </w:t>
      </w:r>
      <w:r w:rsidRPr="0048765F">
        <w:rPr>
          <w:rFonts w:ascii="Arial" w:hAnsi="Arial" w:cs="Arial"/>
          <w:bCs/>
          <w:i/>
          <w:sz w:val="22"/>
          <w:szCs w:val="22"/>
        </w:rPr>
        <w:t>Directive 2015</w:t>
      </w:r>
      <w:r>
        <w:rPr>
          <w:rFonts w:ascii="Arial" w:hAnsi="Arial" w:cs="Arial"/>
          <w:bCs/>
          <w:i/>
          <w:sz w:val="22"/>
          <w:szCs w:val="22"/>
        </w:rPr>
        <w:t>-1,</w:t>
      </w:r>
      <w:r w:rsidRPr="008A642A">
        <w:rPr>
          <w:rFonts w:ascii="Arial" w:hAnsi="Arial" w:cs="Arial"/>
          <w:bCs/>
          <w:sz w:val="22"/>
          <w:szCs w:val="22"/>
        </w:rPr>
        <w:t xml:space="preserve"> </w:t>
      </w:r>
      <w:r w:rsidRPr="008A642A">
        <w:rPr>
          <w:rFonts w:ascii="Arial" w:hAnsi="Arial" w:cs="Arial"/>
          <w:sz w:val="22"/>
          <w:szCs w:val="22"/>
        </w:rPr>
        <w:t xml:space="preserve">and </w:t>
      </w:r>
      <w:r>
        <w:rPr>
          <w:rFonts w:ascii="Arial" w:hAnsi="Arial" w:cs="Arial"/>
          <w:sz w:val="22"/>
          <w:szCs w:val="22"/>
        </w:rPr>
        <w:t>the Warren County Prosecutor’s Office</w:t>
      </w:r>
      <w:r w:rsidRPr="008A642A">
        <w:rPr>
          <w:rFonts w:ascii="Arial" w:hAnsi="Arial" w:cs="Arial"/>
          <w:sz w:val="22"/>
          <w:szCs w:val="22"/>
        </w:rPr>
        <w:t xml:space="preserve">.  Failure to use this technology in accordance with this policy and those </w:t>
      </w:r>
      <w:r>
        <w:rPr>
          <w:rFonts w:ascii="Arial" w:hAnsi="Arial" w:cs="Arial"/>
          <w:sz w:val="22"/>
          <w:szCs w:val="22"/>
        </w:rPr>
        <w:t>directives</w:t>
      </w:r>
      <w:r w:rsidRPr="008A642A">
        <w:rPr>
          <w:rFonts w:ascii="Arial" w:hAnsi="Arial" w:cs="Arial"/>
          <w:sz w:val="22"/>
          <w:szCs w:val="22"/>
        </w:rPr>
        <w:t xml:space="preserve"> or guidelines set forth in </w:t>
      </w:r>
      <w:r w:rsidRPr="008A642A">
        <w:rPr>
          <w:rFonts w:ascii="Arial" w:hAnsi="Arial" w:cs="Arial"/>
          <w:bCs/>
          <w:i/>
          <w:sz w:val="22"/>
          <w:szCs w:val="22"/>
        </w:rPr>
        <w:t>New Jersey Attorney General Directive</w:t>
      </w:r>
      <w:r>
        <w:rPr>
          <w:rFonts w:ascii="Arial" w:hAnsi="Arial" w:cs="Arial"/>
          <w:bCs/>
          <w:i/>
          <w:sz w:val="22"/>
          <w:szCs w:val="22"/>
        </w:rPr>
        <w:t xml:space="preserve"> </w:t>
      </w:r>
      <w:r w:rsidRPr="0048765F">
        <w:rPr>
          <w:rFonts w:ascii="Arial" w:hAnsi="Arial" w:cs="Arial"/>
          <w:bCs/>
          <w:i/>
          <w:sz w:val="22"/>
          <w:szCs w:val="22"/>
        </w:rPr>
        <w:t>2015</w:t>
      </w:r>
      <w:r>
        <w:rPr>
          <w:rFonts w:ascii="Arial" w:hAnsi="Arial" w:cs="Arial"/>
          <w:bCs/>
          <w:i/>
          <w:sz w:val="22"/>
          <w:szCs w:val="22"/>
        </w:rPr>
        <w:t xml:space="preserve">-1 </w:t>
      </w:r>
      <w:r w:rsidRPr="008A642A">
        <w:rPr>
          <w:rFonts w:ascii="Arial" w:hAnsi="Arial" w:cs="Arial"/>
          <w:sz w:val="22"/>
          <w:szCs w:val="22"/>
        </w:rPr>
        <w:t xml:space="preserve">and </w:t>
      </w:r>
      <w:r>
        <w:rPr>
          <w:rFonts w:ascii="Arial" w:hAnsi="Arial" w:cs="Arial"/>
          <w:sz w:val="22"/>
          <w:szCs w:val="22"/>
        </w:rPr>
        <w:t xml:space="preserve">the </w:t>
      </w:r>
      <w:bookmarkStart w:id="0" w:name="_Hlk69994569"/>
      <w:r>
        <w:rPr>
          <w:rFonts w:ascii="Arial" w:hAnsi="Arial" w:cs="Arial"/>
          <w:sz w:val="22"/>
          <w:szCs w:val="22"/>
        </w:rPr>
        <w:t>Warren County Prosecutor’s Office</w:t>
      </w:r>
      <w:r w:rsidRPr="008A642A">
        <w:rPr>
          <w:rFonts w:ascii="Arial" w:hAnsi="Arial" w:cs="Arial"/>
          <w:sz w:val="22"/>
          <w:szCs w:val="22"/>
        </w:rPr>
        <w:t xml:space="preserve"> </w:t>
      </w:r>
      <w:bookmarkEnd w:id="0"/>
      <w:r w:rsidRPr="008A642A">
        <w:rPr>
          <w:rFonts w:ascii="Arial" w:hAnsi="Arial" w:cs="Arial"/>
          <w:sz w:val="22"/>
          <w:szCs w:val="22"/>
        </w:rPr>
        <w:t>shall be subject to discipline.</w:t>
      </w:r>
    </w:p>
    <w:p w14:paraId="09349804" w14:textId="77777777" w:rsidR="007875F9" w:rsidRPr="008A642A" w:rsidRDefault="007875F9" w:rsidP="007875F9">
      <w:pPr>
        <w:widowControl w:val="0"/>
        <w:ind w:left="1440" w:right="90"/>
        <w:jc w:val="both"/>
        <w:rPr>
          <w:rFonts w:ascii="Arial" w:hAnsi="Arial" w:cs="Arial"/>
          <w:sz w:val="22"/>
          <w:szCs w:val="22"/>
        </w:rPr>
      </w:pPr>
    </w:p>
    <w:p w14:paraId="41B88D05" w14:textId="6291C79B" w:rsidR="007875F9" w:rsidRPr="008A642A" w:rsidRDefault="007875F9" w:rsidP="007875F9">
      <w:pPr>
        <w:widowControl w:val="0"/>
        <w:ind w:left="1440" w:right="90"/>
        <w:jc w:val="both"/>
        <w:rPr>
          <w:rFonts w:ascii="Arial" w:hAnsi="Arial" w:cs="Arial"/>
          <w:sz w:val="22"/>
          <w:szCs w:val="22"/>
        </w:rPr>
      </w:pPr>
      <w:r w:rsidRPr="008A642A">
        <w:rPr>
          <w:rFonts w:ascii="Arial" w:hAnsi="Arial" w:cs="Arial"/>
          <w:sz w:val="22"/>
          <w:szCs w:val="22"/>
        </w:rPr>
        <w:t xml:space="preserve">The </w:t>
      </w:r>
      <w:r>
        <w:rPr>
          <w:rFonts w:ascii="Arial" w:hAnsi="Arial" w:cs="Arial"/>
          <w:sz w:val="22"/>
          <w:szCs w:val="22"/>
        </w:rPr>
        <w:t>Belvidere</w:t>
      </w:r>
      <w:r w:rsidRPr="008A642A">
        <w:rPr>
          <w:rFonts w:ascii="Arial" w:hAnsi="Arial" w:cs="Arial"/>
          <w:sz w:val="22"/>
          <w:szCs w:val="22"/>
        </w:rPr>
        <w:t xml:space="preserve"> Police Department </w:t>
      </w:r>
      <w:r>
        <w:rPr>
          <w:rFonts w:ascii="Arial" w:hAnsi="Arial" w:cs="Arial"/>
          <w:sz w:val="22"/>
          <w:szCs w:val="22"/>
        </w:rPr>
        <w:t xml:space="preserve">webpage </w:t>
      </w:r>
      <w:r w:rsidRPr="008A642A">
        <w:rPr>
          <w:rFonts w:ascii="Arial" w:hAnsi="Arial" w:cs="Arial"/>
          <w:sz w:val="22"/>
          <w:szCs w:val="22"/>
        </w:rPr>
        <w:t>shall publicize the official deployment of BWC</w:t>
      </w:r>
      <w:r>
        <w:rPr>
          <w:rFonts w:ascii="Arial" w:hAnsi="Arial" w:cs="Arial"/>
          <w:sz w:val="22"/>
          <w:szCs w:val="22"/>
        </w:rPr>
        <w:t>s</w:t>
      </w:r>
      <w:r w:rsidRPr="008A642A">
        <w:rPr>
          <w:rFonts w:ascii="Arial" w:hAnsi="Arial" w:cs="Arial"/>
          <w:sz w:val="22"/>
          <w:szCs w:val="22"/>
        </w:rPr>
        <w:t xml:space="preserve"> to the public. It shall contain a clear statement that this department utilizes body worn video/audio recorders and maintain a clearly identifiable link to this SOP.  The website posting shall include an image showing what the device looks like and how it is to be worn by uniformed officers or plainclothes detectives so that the public will be able to determine whether an officer is equipped with the device.  The Chief of Police shall provide certification to the </w:t>
      </w:r>
      <w:r>
        <w:rPr>
          <w:rFonts w:ascii="Arial" w:hAnsi="Arial" w:cs="Arial"/>
          <w:sz w:val="22"/>
          <w:szCs w:val="22"/>
        </w:rPr>
        <w:t>county prosecutor’s office</w:t>
      </w:r>
      <w:r w:rsidRPr="008A642A">
        <w:rPr>
          <w:rFonts w:ascii="Arial" w:hAnsi="Arial" w:cs="Arial"/>
          <w:sz w:val="22"/>
          <w:szCs w:val="22"/>
        </w:rPr>
        <w:t xml:space="preserve"> of this general notification to the public.</w:t>
      </w:r>
    </w:p>
    <w:p w14:paraId="6006E22A" w14:textId="77777777" w:rsidR="007875F9" w:rsidRPr="008A642A" w:rsidRDefault="007875F9" w:rsidP="007875F9">
      <w:pPr>
        <w:widowControl w:val="0"/>
        <w:ind w:left="270" w:right="90" w:hanging="270"/>
        <w:jc w:val="both"/>
        <w:rPr>
          <w:rFonts w:ascii="Arial" w:hAnsi="Arial" w:cs="Arial"/>
          <w:sz w:val="22"/>
          <w:szCs w:val="22"/>
        </w:rPr>
      </w:pPr>
    </w:p>
    <w:p w14:paraId="33C90E2A" w14:textId="1273A543" w:rsidR="00955ED1" w:rsidRPr="00B66F6D" w:rsidRDefault="007875F9" w:rsidP="007875F9">
      <w:pPr>
        <w:tabs>
          <w:tab w:val="left" w:pos="-1440"/>
          <w:tab w:val="left" w:pos="1440"/>
        </w:tabs>
        <w:ind w:left="1440" w:hanging="1440"/>
        <w:jc w:val="both"/>
        <w:rPr>
          <w:rFonts w:ascii="Arial" w:hAnsi="Arial" w:cs="Arial"/>
          <w:sz w:val="22"/>
          <w:szCs w:val="22"/>
        </w:rPr>
      </w:pPr>
      <w:r>
        <w:rPr>
          <w:rFonts w:ascii="Arial" w:eastAsia="Calibri" w:hAnsi="Arial" w:cs="Arial"/>
          <w:color w:val="000000"/>
          <w:sz w:val="22"/>
          <w:szCs w:val="22"/>
        </w:rPr>
        <w:t xml:space="preserve">                       </w:t>
      </w:r>
      <w:r w:rsidRPr="008A642A">
        <w:rPr>
          <w:rFonts w:ascii="Arial" w:eastAsia="Calibri" w:hAnsi="Arial" w:cs="Arial"/>
          <w:color w:val="000000"/>
          <w:sz w:val="22"/>
          <w:szCs w:val="22"/>
        </w:rPr>
        <w:t xml:space="preserve">Any </w:t>
      </w:r>
      <w:r w:rsidRPr="00C659C3">
        <w:rPr>
          <w:rFonts w:ascii="Arial" w:eastAsia="Calibri" w:hAnsi="Arial" w:cs="Arial"/>
          <w:color w:val="000000"/>
          <w:sz w:val="22"/>
          <w:szCs w:val="22"/>
        </w:rPr>
        <w:t>willful</w:t>
      </w:r>
      <w:r w:rsidRPr="008A642A">
        <w:rPr>
          <w:rFonts w:ascii="Arial" w:eastAsia="Calibri" w:hAnsi="Arial" w:cs="Arial"/>
          <w:color w:val="000000"/>
          <w:sz w:val="22"/>
          <w:szCs w:val="22"/>
        </w:rPr>
        <w:t xml:space="preserve"> or </w:t>
      </w:r>
      <w:r w:rsidRPr="00C659C3">
        <w:rPr>
          <w:rFonts w:ascii="Arial" w:eastAsia="Calibri" w:hAnsi="Arial" w:cs="Arial"/>
          <w:color w:val="000000"/>
          <w:sz w:val="22"/>
          <w:szCs w:val="22"/>
        </w:rPr>
        <w:t>repetitive</w:t>
      </w:r>
      <w:r w:rsidRPr="008A642A">
        <w:rPr>
          <w:rFonts w:ascii="Arial" w:eastAsia="Calibri" w:hAnsi="Arial" w:cs="Arial"/>
          <w:color w:val="000000"/>
          <w:sz w:val="22"/>
          <w:szCs w:val="22"/>
        </w:rPr>
        <w:t xml:space="preserve"> violations of this </w:t>
      </w:r>
      <w:r w:rsidRPr="008A642A">
        <w:rPr>
          <w:rFonts w:ascii="Arial" w:hAnsi="Arial" w:cs="Arial"/>
          <w:color w:val="000000"/>
          <w:sz w:val="22"/>
          <w:szCs w:val="22"/>
        </w:rPr>
        <w:t>SOP</w:t>
      </w:r>
      <w:r w:rsidRPr="008A642A">
        <w:rPr>
          <w:rFonts w:ascii="Arial" w:eastAsia="Calibri" w:hAnsi="Arial" w:cs="Arial"/>
          <w:color w:val="000000"/>
          <w:sz w:val="22"/>
          <w:szCs w:val="22"/>
        </w:rPr>
        <w:t xml:space="preserve"> shall be reported </w:t>
      </w:r>
      <w:r>
        <w:rPr>
          <w:rFonts w:ascii="Arial" w:eastAsia="Calibri" w:hAnsi="Arial" w:cs="Arial"/>
          <w:color w:val="000000"/>
          <w:sz w:val="22"/>
          <w:szCs w:val="22"/>
        </w:rPr>
        <w:t xml:space="preserve">to </w:t>
      </w:r>
      <w:r w:rsidRPr="008A642A">
        <w:rPr>
          <w:rFonts w:ascii="Arial" w:eastAsia="Calibri" w:hAnsi="Arial" w:cs="Arial"/>
          <w:color w:val="000000"/>
          <w:sz w:val="22"/>
          <w:szCs w:val="22"/>
        </w:rPr>
        <w:t xml:space="preserve">the internal affairs supervisor who shall report such directly to the Chief of Police and/or </w:t>
      </w:r>
      <w:r>
        <w:rPr>
          <w:rFonts w:ascii="Arial" w:eastAsia="Calibri" w:hAnsi="Arial" w:cs="Arial"/>
          <w:color w:val="000000"/>
          <w:sz w:val="22"/>
          <w:szCs w:val="22"/>
        </w:rPr>
        <w:t xml:space="preserve">the </w:t>
      </w:r>
      <w:r>
        <w:rPr>
          <w:rFonts w:ascii="Arial" w:hAnsi="Arial" w:cs="Arial"/>
          <w:sz w:val="22"/>
          <w:szCs w:val="22"/>
        </w:rPr>
        <w:t>Warren County Prosecutor’s Office</w:t>
      </w:r>
      <w:r w:rsidR="005779EB">
        <w:rPr>
          <w:rFonts w:ascii="Arial" w:hAnsi="Arial" w:cs="Arial"/>
          <w:sz w:val="22"/>
          <w:szCs w:val="22"/>
        </w:rPr>
        <w:t xml:space="preserve"> </w:t>
      </w:r>
      <w:proofErr w:type="gramStart"/>
      <w:r w:rsidRPr="008A642A">
        <w:rPr>
          <w:rFonts w:ascii="Arial" w:eastAsia="Calibri" w:hAnsi="Arial" w:cs="Arial"/>
          <w:color w:val="000000"/>
          <w:sz w:val="22"/>
          <w:szCs w:val="22"/>
        </w:rPr>
        <w:t>The</w:t>
      </w:r>
      <w:proofErr w:type="gramEnd"/>
      <w:r w:rsidRPr="008A642A">
        <w:rPr>
          <w:rFonts w:ascii="Arial" w:eastAsia="Calibri" w:hAnsi="Arial" w:cs="Arial"/>
          <w:color w:val="000000"/>
          <w:sz w:val="22"/>
          <w:szCs w:val="22"/>
        </w:rPr>
        <w:t xml:space="preserve"> Chief of Police and/or </w:t>
      </w:r>
      <w:r>
        <w:rPr>
          <w:rFonts w:ascii="Arial" w:hAnsi="Arial" w:cs="Arial"/>
          <w:sz w:val="22"/>
          <w:szCs w:val="22"/>
        </w:rPr>
        <w:t>Warren County Prosecutor’s Office</w:t>
      </w:r>
      <w:r w:rsidRPr="008A642A">
        <w:rPr>
          <w:rFonts w:ascii="Arial" w:hAnsi="Arial" w:cs="Arial"/>
          <w:sz w:val="22"/>
          <w:szCs w:val="22"/>
        </w:rPr>
        <w:t xml:space="preserve"> </w:t>
      </w:r>
      <w:r w:rsidRPr="008A642A">
        <w:rPr>
          <w:rFonts w:ascii="Arial" w:eastAsia="Calibri" w:hAnsi="Arial" w:cs="Arial"/>
          <w:color w:val="000000"/>
          <w:sz w:val="22"/>
          <w:szCs w:val="22"/>
        </w:rPr>
        <w:t xml:space="preserve">is authorized to take such actions as are reasonable and necessary to ensure compliance with this </w:t>
      </w:r>
      <w:r w:rsidRPr="008A642A">
        <w:rPr>
          <w:rFonts w:ascii="Arial" w:hAnsi="Arial" w:cs="Arial"/>
          <w:color w:val="000000"/>
          <w:sz w:val="22"/>
          <w:szCs w:val="22"/>
        </w:rPr>
        <w:t>SOP</w:t>
      </w:r>
      <w:r w:rsidRPr="008A642A">
        <w:rPr>
          <w:rFonts w:ascii="Arial" w:eastAsia="Calibri" w:hAnsi="Arial" w:cs="Arial"/>
          <w:color w:val="000000"/>
          <w:sz w:val="22"/>
          <w:szCs w:val="22"/>
        </w:rPr>
        <w:t xml:space="preserve"> and to prevent future violations.</w:t>
      </w:r>
    </w:p>
    <w:p w14:paraId="43311E79" w14:textId="77777777" w:rsidR="00955ED1" w:rsidRPr="00B66F6D" w:rsidRDefault="00955ED1" w:rsidP="000E5D9A">
      <w:pPr>
        <w:tabs>
          <w:tab w:val="left" w:pos="-1440"/>
          <w:tab w:val="left" w:pos="1440"/>
        </w:tabs>
        <w:ind w:left="1440" w:hanging="1440"/>
        <w:jc w:val="both"/>
        <w:rPr>
          <w:rFonts w:ascii="Arial" w:hAnsi="Arial" w:cs="Arial"/>
          <w:b/>
          <w:bCs/>
          <w:sz w:val="22"/>
          <w:szCs w:val="22"/>
        </w:rPr>
      </w:pPr>
    </w:p>
    <w:p w14:paraId="4E6AF128" w14:textId="77777777" w:rsidR="00955ED1" w:rsidRPr="00B66F6D" w:rsidRDefault="00955ED1" w:rsidP="000E5D9A">
      <w:pPr>
        <w:tabs>
          <w:tab w:val="left" w:pos="-1440"/>
          <w:tab w:val="left" w:pos="1440"/>
        </w:tabs>
        <w:ind w:left="1440" w:hanging="1440"/>
        <w:jc w:val="both"/>
        <w:rPr>
          <w:rFonts w:ascii="Arial" w:hAnsi="Arial" w:cs="Arial"/>
          <w:b/>
          <w:bCs/>
          <w:sz w:val="22"/>
          <w:szCs w:val="22"/>
        </w:rPr>
      </w:pPr>
    </w:p>
    <w:p w14:paraId="77B26644" w14:textId="77777777" w:rsidR="00955ED1" w:rsidRPr="00B66F6D" w:rsidRDefault="00955ED1" w:rsidP="000E5D9A">
      <w:pPr>
        <w:tabs>
          <w:tab w:val="left" w:pos="-1440"/>
          <w:tab w:val="left" w:pos="1440"/>
        </w:tabs>
        <w:ind w:left="1440" w:hanging="1440"/>
        <w:jc w:val="both"/>
        <w:rPr>
          <w:rFonts w:ascii="Arial" w:hAnsi="Arial" w:cs="Arial"/>
          <w:b/>
          <w:bCs/>
          <w:sz w:val="22"/>
          <w:szCs w:val="22"/>
        </w:rPr>
      </w:pPr>
    </w:p>
    <w:p w14:paraId="21899282" w14:textId="77777777" w:rsidR="007875F9" w:rsidRPr="008A642A" w:rsidRDefault="007875F9" w:rsidP="007875F9">
      <w:pPr>
        <w:widowControl w:val="0"/>
        <w:ind w:right="90"/>
        <w:jc w:val="both"/>
        <w:rPr>
          <w:rFonts w:ascii="Arial" w:hAnsi="Arial" w:cs="Arial"/>
          <w:b/>
          <w:bCs/>
          <w:sz w:val="22"/>
          <w:szCs w:val="22"/>
        </w:rPr>
      </w:pPr>
      <w:r w:rsidRPr="008A642A">
        <w:rPr>
          <w:rFonts w:ascii="Arial" w:hAnsi="Arial" w:cs="Arial"/>
          <w:b/>
          <w:bCs/>
          <w:sz w:val="22"/>
          <w:szCs w:val="22"/>
        </w:rPr>
        <w:lastRenderedPageBreak/>
        <w:t>PROCEDURES</w:t>
      </w:r>
    </w:p>
    <w:p w14:paraId="35C65AF2" w14:textId="77777777" w:rsidR="007875F9" w:rsidRPr="008A642A" w:rsidRDefault="007875F9" w:rsidP="007875F9">
      <w:pPr>
        <w:widowControl w:val="0"/>
        <w:ind w:right="90"/>
        <w:jc w:val="both"/>
        <w:rPr>
          <w:rFonts w:ascii="Arial" w:hAnsi="Arial" w:cs="Arial"/>
          <w:sz w:val="22"/>
          <w:szCs w:val="22"/>
        </w:rPr>
      </w:pPr>
    </w:p>
    <w:p w14:paraId="159BC7F7"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sz w:val="22"/>
          <w:szCs w:val="22"/>
        </w:rPr>
        <w:t>DEFINITIONS</w:t>
      </w:r>
    </w:p>
    <w:p w14:paraId="1452FE3D" w14:textId="77777777" w:rsidR="007875F9" w:rsidRPr="008A642A" w:rsidRDefault="007875F9" w:rsidP="007875F9">
      <w:pPr>
        <w:widowControl w:val="0"/>
        <w:ind w:right="90"/>
        <w:jc w:val="both"/>
        <w:rPr>
          <w:rFonts w:ascii="Arial" w:hAnsi="Arial" w:cs="Arial"/>
          <w:b/>
          <w:sz w:val="22"/>
          <w:szCs w:val="22"/>
        </w:rPr>
      </w:pPr>
    </w:p>
    <w:p w14:paraId="4EF023C8" w14:textId="77777777" w:rsidR="007875F9" w:rsidRPr="008A642A" w:rsidRDefault="007875F9" w:rsidP="007875F9">
      <w:pPr>
        <w:pStyle w:val="ListParagraph"/>
        <w:widowControl w:val="0"/>
        <w:numPr>
          <w:ilvl w:val="0"/>
          <w:numId w:val="51"/>
        </w:numPr>
        <w:ind w:left="2160" w:right="86" w:hanging="720"/>
        <w:contextualSpacing/>
        <w:jc w:val="both"/>
        <w:rPr>
          <w:rFonts w:ascii="Arial" w:hAnsi="Arial" w:cs="Arial"/>
          <w:b/>
          <w:sz w:val="22"/>
          <w:szCs w:val="22"/>
        </w:rPr>
      </w:pPr>
      <w:r w:rsidRPr="008A642A">
        <w:rPr>
          <w:rFonts w:ascii="Arial" w:hAnsi="Arial" w:cs="Arial"/>
          <w:sz w:val="22"/>
          <w:szCs w:val="22"/>
        </w:rPr>
        <w:t xml:space="preserve">For purposes of this SOP, the following terms are defined: </w:t>
      </w:r>
    </w:p>
    <w:p w14:paraId="6D997D48" w14:textId="77777777" w:rsidR="007875F9" w:rsidRPr="008A642A" w:rsidRDefault="007875F9" w:rsidP="007875F9">
      <w:pPr>
        <w:widowControl w:val="0"/>
        <w:ind w:right="86"/>
        <w:jc w:val="both"/>
        <w:rPr>
          <w:rFonts w:ascii="Arial" w:hAnsi="Arial" w:cs="Arial"/>
          <w:b/>
          <w:sz w:val="22"/>
          <w:szCs w:val="22"/>
        </w:rPr>
      </w:pPr>
    </w:p>
    <w:p w14:paraId="346813E4" w14:textId="77777777" w:rsidR="007875F9" w:rsidRPr="008A642A"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Activate</w:t>
      </w:r>
      <w:r w:rsidRPr="008A642A">
        <w:rPr>
          <w:color w:val="auto"/>
          <w:sz w:val="22"/>
          <w:szCs w:val="22"/>
        </w:rPr>
        <w:t xml:space="preserve"> – means to actuate (put into operation) the recording mode/function of a BWC</w:t>
      </w:r>
      <w:r>
        <w:rPr>
          <w:color w:val="auto"/>
          <w:sz w:val="22"/>
          <w:szCs w:val="22"/>
        </w:rPr>
        <w:t xml:space="preserve"> or MVR</w:t>
      </w:r>
      <w:r w:rsidRPr="008A642A">
        <w:rPr>
          <w:color w:val="auto"/>
          <w:sz w:val="22"/>
          <w:szCs w:val="22"/>
        </w:rPr>
        <w:t xml:space="preserve">. </w:t>
      </w:r>
    </w:p>
    <w:p w14:paraId="17CFD87D" w14:textId="77777777" w:rsidR="007875F9" w:rsidRPr="008A642A" w:rsidRDefault="007875F9" w:rsidP="007875F9">
      <w:pPr>
        <w:pStyle w:val="Default"/>
        <w:widowControl w:val="0"/>
        <w:ind w:left="2880" w:hanging="720"/>
        <w:jc w:val="both"/>
        <w:rPr>
          <w:color w:val="auto"/>
          <w:sz w:val="22"/>
          <w:szCs w:val="22"/>
        </w:rPr>
      </w:pPr>
      <w:r w:rsidRPr="008A642A">
        <w:rPr>
          <w:color w:val="auto"/>
          <w:sz w:val="22"/>
          <w:szCs w:val="22"/>
        </w:rPr>
        <w:t xml:space="preserve"> </w:t>
      </w:r>
    </w:p>
    <w:p w14:paraId="1BB0F1E7" w14:textId="77777777" w:rsidR="007875F9"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Body worn audio/video recorder (BWC)</w:t>
      </w:r>
      <w:r w:rsidRPr="008A642A">
        <w:rPr>
          <w:color w:val="auto"/>
          <w:sz w:val="22"/>
          <w:szCs w:val="22"/>
        </w:rPr>
        <w:t xml:space="preserve"> – is an officer worn device that makes an electronic audio/video recording of activities that take place during any law enforcement action. The term does not include any form of electronic recording device worn by a law enforcement officer while acting in an undercover capacity nor does the term include an electronic recording device when used to comply with the requirements of </w:t>
      </w:r>
      <w:r w:rsidRPr="008A642A">
        <w:rPr>
          <w:i/>
          <w:color w:val="auto"/>
          <w:sz w:val="22"/>
          <w:szCs w:val="22"/>
        </w:rPr>
        <w:t>Court Rule R. 3:17</w:t>
      </w:r>
      <w:r w:rsidRPr="008A642A">
        <w:rPr>
          <w:color w:val="auto"/>
          <w:sz w:val="22"/>
          <w:szCs w:val="22"/>
        </w:rPr>
        <w:t xml:space="preserve"> (electronic recording of station house custodial interrogations). </w:t>
      </w:r>
    </w:p>
    <w:p w14:paraId="6E3CF120" w14:textId="77777777" w:rsidR="007875F9" w:rsidRDefault="007875F9" w:rsidP="007875F9">
      <w:pPr>
        <w:pStyle w:val="ListParagraph"/>
        <w:rPr>
          <w:rFonts w:ascii="Arial" w:hAnsi="Arial" w:cs="Arial"/>
          <w:sz w:val="22"/>
          <w:szCs w:val="22"/>
          <w:u w:val="single"/>
        </w:rPr>
      </w:pPr>
    </w:p>
    <w:p w14:paraId="32FB3A08" w14:textId="77777777" w:rsidR="007875F9" w:rsidRPr="00B2553B" w:rsidRDefault="007875F9" w:rsidP="007875F9">
      <w:pPr>
        <w:pStyle w:val="Default"/>
        <w:widowControl w:val="0"/>
        <w:numPr>
          <w:ilvl w:val="0"/>
          <w:numId w:val="3"/>
        </w:numPr>
        <w:ind w:left="2880" w:hanging="720"/>
        <w:jc w:val="both"/>
        <w:rPr>
          <w:color w:val="auto"/>
          <w:sz w:val="22"/>
          <w:szCs w:val="22"/>
        </w:rPr>
      </w:pPr>
      <w:r w:rsidRPr="00B2553B">
        <w:rPr>
          <w:sz w:val="22"/>
          <w:szCs w:val="22"/>
          <w:u w:val="single"/>
        </w:rPr>
        <w:t>Cabin microphone</w:t>
      </w:r>
      <w:r w:rsidRPr="00B2553B">
        <w:rPr>
          <w:sz w:val="22"/>
          <w:szCs w:val="22"/>
        </w:rPr>
        <w:t>: refers to the internal microphone installed in the passenger compartment of the police vehicle.</w:t>
      </w:r>
    </w:p>
    <w:p w14:paraId="6AEE23D7" w14:textId="77777777" w:rsidR="007875F9" w:rsidRPr="008A642A" w:rsidRDefault="007875F9" w:rsidP="007875F9">
      <w:pPr>
        <w:pStyle w:val="Default"/>
        <w:widowControl w:val="0"/>
        <w:jc w:val="both"/>
        <w:rPr>
          <w:color w:val="auto"/>
          <w:sz w:val="22"/>
          <w:szCs w:val="22"/>
        </w:rPr>
      </w:pPr>
    </w:p>
    <w:p w14:paraId="4CE1CE44" w14:textId="77777777" w:rsidR="007875F9"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Constructive authority</w:t>
      </w:r>
      <w:r w:rsidRPr="008A642A">
        <w:rPr>
          <w:color w:val="auto"/>
          <w:sz w:val="22"/>
          <w:szCs w:val="22"/>
        </w:rPr>
        <w:t xml:space="preserve"> – involves the use of an officer’s authority to exert control over a subject </w:t>
      </w:r>
      <w:r w:rsidRPr="008A642A">
        <w:rPr>
          <w:iCs/>
          <w:color w:val="auto"/>
          <w:sz w:val="22"/>
          <w:szCs w:val="22"/>
        </w:rPr>
        <w:t>(see this department’s SOP on</w:t>
      </w:r>
      <w:r w:rsidRPr="008A642A">
        <w:rPr>
          <w:i/>
          <w:color w:val="auto"/>
          <w:sz w:val="22"/>
          <w:szCs w:val="22"/>
        </w:rPr>
        <w:t xml:space="preserve"> Use of Force</w:t>
      </w:r>
      <w:r w:rsidRPr="008A642A">
        <w:rPr>
          <w:iCs/>
          <w:color w:val="auto"/>
          <w:sz w:val="22"/>
          <w:szCs w:val="22"/>
        </w:rPr>
        <w:t>)</w:t>
      </w:r>
      <w:r w:rsidRPr="008A642A">
        <w:rPr>
          <w:color w:val="auto"/>
          <w:sz w:val="22"/>
          <w:szCs w:val="22"/>
        </w:rPr>
        <w:t xml:space="preserve">, except that the term shall apply only to constructive authority directed against a person who is subject to an investigative detention or arrest (e.g., </w:t>
      </w:r>
      <w:r w:rsidRPr="008A642A">
        <w:rPr>
          <w:i/>
          <w:iCs/>
          <w:color w:val="auto"/>
          <w:sz w:val="22"/>
          <w:szCs w:val="22"/>
        </w:rPr>
        <w:t>"…show me your hands," "…get out of the vehicle”</w:t>
      </w:r>
      <w:r w:rsidRPr="008A642A">
        <w:rPr>
          <w:color w:val="auto"/>
          <w:sz w:val="22"/>
          <w:szCs w:val="22"/>
        </w:rPr>
        <w:t xml:space="preserve">, etc.), or directed against any person if the officer has unholstered a firearm (e.g., </w:t>
      </w:r>
      <w:r w:rsidRPr="008A642A">
        <w:rPr>
          <w:i/>
          <w:iCs/>
          <w:color w:val="auto"/>
          <w:sz w:val="22"/>
          <w:szCs w:val="22"/>
        </w:rPr>
        <w:t>"…move out of the way”, "…get down”</w:t>
      </w:r>
      <w:r w:rsidRPr="008A642A">
        <w:rPr>
          <w:color w:val="auto"/>
          <w:sz w:val="22"/>
          <w:szCs w:val="22"/>
        </w:rPr>
        <w:t xml:space="preserve">, etc.). </w:t>
      </w:r>
    </w:p>
    <w:p w14:paraId="0DB2D48F" w14:textId="77777777" w:rsidR="007875F9" w:rsidRDefault="007875F9" w:rsidP="007875F9">
      <w:pPr>
        <w:pStyle w:val="ListParagraph"/>
        <w:rPr>
          <w:rFonts w:ascii="Arial" w:hAnsi="Arial"/>
          <w:sz w:val="22"/>
          <w:u w:val="single"/>
        </w:rPr>
      </w:pPr>
    </w:p>
    <w:p w14:paraId="20911ADD" w14:textId="77777777" w:rsidR="007875F9" w:rsidRPr="00733A01" w:rsidRDefault="007875F9" w:rsidP="007875F9">
      <w:pPr>
        <w:pStyle w:val="Default"/>
        <w:widowControl w:val="0"/>
        <w:numPr>
          <w:ilvl w:val="0"/>
          <w:numId w:val="3"/>
        </w:numPr>
        <w:ind w:left="2880" w:hanging="720"/>
        <w:jc w:val="both"/>
        <w:rPr>
          <w:color w:val="auto"/>
          <w:sz w:val="22"/>
          <w:szCs w:val="22"/>
        </w:rPr>
      </w:pPr>
      <w:r w:rsidRPr="00733A01">
        <w:rPr>
          <w:sz w:val="22"/>
          <w:u w:val="single"/>
        </w:rPr>
        <w:t>County prosecutor</w:t>
      </w:r>
      <w:r w:rsidRPr="00733A01">
        <w:rPr>
          <w:sz w:val="22"/>
        </w:rPr>
        <w:t xml:space="preserve"> means the Warren County Prosecutor’s Office</w:t>
      </w:r>
      <w:r>
        <w:rPr>
          <w:sz w:val="22"/>
        </w:rPr>
        <w:t>.</w:t>
      </w:r>
    </w:p>
    <w:p w14:paraId="79C04A80" w14:textId="77777777" w:rsidR="007875F9" w:rsidRPr="00733A01" w:rsidRDefault="007875F9" w:rsidP="007875F9">
      <w:pPr>
        <w:pStyle w:val="Default"/>
        <w:widowControl w:val="0"/>
        <w:jc w:val="both"/>
        <w:rPr>
          <w:color w:val="auto"/>
          <w:sz w:val="22"/>
          <w:szCs w:val="22"/>
        </w:rPr>
      </w:pPr>
    </w:p>
    <w:p w14:paraId="60F715DF" w14:textId="77777777" w:rsidR="007875F9"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Daily tour of duty</w:t>
      </w:r>
      <w:r w:rsidRPr="008A642A">
        <w:rPr>
          <w:color w:val="auto"/>
          <w:sz w:val="22"/>
          <w:szCs w:val="22"/>
        </w:rPr>
        <w:t xml:space="preserve"> – an officer’s single workday.</w:t>
      </w:r>
    </w:p>
    <w:p w14:paraId="020EF225" w14:textId="77777777" w:rsidR="007875F9" w:rsidRPr="008A642A" w:rsidRDefault="007875F9" w:rsidP="007875F9">
      <w:pPr>
        <w:pStyle w:val="Default"/>
        <w:widowControl w:val="0"/>
        <w:jc w:val="both"/>
        <w:rPr>
          <w:color w:val="auto"/>
          <w:sz w:val="22"/>
          <w:szCs w:val="22"/>
        </w:rPr>
      </w:pPr>
    </w:p>
    <w:p w14:paraId="126C18A9" w14:textId="77777777" w:rsidR="007875F9" w:rsidRPr="008A642A"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Force</w:t>
      </w:r>
      <w:r w:rsidRPr="008A642A">
        <w:rPr>
          <w:color w:val="auto"/>
          <w:sz w:val="22"/>
          <w:szCs w:val="22"/>
        </w:rPr>
        <w:t xml:space="preserve"> – has the same meanings as defined in </w:t>
      </w:r>
      <w:r w:rsidRPr="008A642A">
        <w:rPr>
          <w:iCs/>
          <w:color w:val="auto"/>
          <w:sz w:val="22"/>
          <w:szCs w:val="22"/>
        </w:rPr>
        <w:t>this department’s SOP on</w:t>
      </w:r>
      <w:r w:rsidRPr="008A642A">
        <w:rPr>
          <w:i/>
          <w:color w:val="auto"/>
          <w:sz w:val="22"/>
          <w:szCs w:val="22"/>
        </w:rPr>
        <w:t xml:space="preserve"> Use of Force.</w:t>
      </w:r>
      <w:r w:rsidRPr="008A642A">
        <w:rPr>
          <w:color w:val="auto"/>
          <w:sz w:val="22"/>
          <w:szCs w:val="22"/>
        </w:rPr>
        <w:t xml:space="preserve"> The term force shall include physical, mechanical, enhanced mechanical, and deadly force.   </w:t>
      </w:r>
    </w:p>
    <w:p w14:paraId="57FACD1C" w14:textId="77777777" w:rsidR="007875F9" w:rsidRPr="008A642A" w:rsidRDefault="007875F9" w:rsidP="007875F9">
      <w:pPr>
        <w:pStyle w:val="Default"/>
        <w:widowControl w:val="0"/>
        <w:ind w:left="2880" w:hanging="720"/>
        <w:jc w:val="both"/>
        <w:rPr>
          <w:color w:val="auto"/>
          <w:sz w:val="22"/>
          <w:szCs w:val="22"/>
        </w:rPr>
      </w:pPr>
      <w:r w:rsidRPr="008A642A">
        <w:rPr>
          <w:color w:val="auto"/>
          <w:sz w:val="22"/>
          <w:szCs w:val="22"/>
        </w:rPr>
        <w:t xml:space="preserve"> </w:t>
      </w:r>
    </w:p>
    <w:p w14:paraId="4B9B811D" w14:textId="77777777" w:rsidR="007875F9" w:rsidRDefault="007875F9" w:rsidP="007875F9">
      <w:pPr>
        <w:pStyle w:val="Default"/>
        <w:widowControl w:val="0"/>
        <w:numPr>
          <w:ilvl w:val="0"/>
          <w:numId w:val="3"/>
        </w:numPr>
        <w:ind w:left="2880" w:hanging="720"/>
        <w:jc w:val="both"/>
        <w:rPr>
          <w:color w:val="auto"/>
          <w:sz w:val="22"/>
          <w:szCs w:val="22"/>
        </w:rPr>
      </w:pPr>
      <w:r w:rsidRPr="008A642A">
        <w:rPr>
          <w:color w:val="auto"/>
          <w:sz w:val="22"/>
          <w:szCs w:val="22"/>
          <w:u w:val="single"/>
        </w:rPr>
        <w:t>Investigation of a criminal offense</w:t>
      </w:r>
      <w:r w:rsidRPr="008A642A">
        <w:rPr>
          <w:color w:val="auto"/>
          <w:sz w:val="22"/>
          <w:szCs w:val="22"/>
        </w:rPr>
        <w:t xml:space="preserve"> – means any police activity pertaining to the investigation of an indictable crime, disorderly persons offense, or petty disorderly offense, including but not limited to responding to a report of a possible criminal offense; an investigative detention based on or leading to reasonable and articulable suspicion to believe that a criminal offense has been or is being committed; an arrest for a criminal offense; an interview of a potential witness to a criminal offense; or canvassing an area, neighborhood, or premises for potential witnesses to a criminal offense. </w:t>
      </w:r>
    </w:p>
    <w:p w14:paraId="27B51C7D" w14:textId="77777777" w:rsidR="007875F9" w:rsidRDefault="007875F9" w:rsidP="007875F9">
      <w:pPr>
        <w:pStyle w:val="ListParagraph"/>
        <w:rPr>
          <w:rFonts w:ascii="Arial" w:hAnsi="Arial" w:cs="Arial"/>
          <w:sz w:val="22"/>
          <w:szCs w:val="22"/>
          <w:u w:val="single"/>
        </w:rPr>
      </w:pPr>
    </w:p>
    <w:p w14:paraId="6A12B0EA" w14:textId="77777777" w:rsidR="007875F9" w:rsidRPr="00096049" w:rsidRDefault="007875F9" w:rsidP="007875F9">
      <w:pPr>
        <w:pStyle w:val="Default"/>
        <w:widowControl w:val="0"/>
        <w:numPr>
          <w:ilvl w:val="0"/>
          <w:numId w:val="3"/>
        </w:numPr>
        <w:ind w:left="2880" w:hanging="720"/>
        <w:jc w:val="both"/>
        <w:rPr>
          <w:color w:val="auto"/>
          <w:sz w:val="22"/>
          <w:szCs w:val="22"/>
        </w:rPr>
      </w:pPr>
      <w:r w:rsidRPr="00B2553B">
        <w:rPr>
          <w:sz w:val="22"/>
          <w:szCs w:val="22"/>
          <w:u w:val="single"/>
        </w:rPr>
        <w:t>MVR</w:t>
      </w:r>
      <w:r w:rsidRPr="00B2553B">
        <w:rPr>
          <w:sz w:val="22"/>
          <w:szCs w:val="22"/>
        </w:rPr>
        <w:t xml:space="preserve">: mobile video / audio recording equipment installed in a police vehicle.  All references to MVR shall include the equipment installed in the police vehicles, removeable components and media devices, and where appropriate, other accessories necessary to operate the system. </w:t>
      </w:r>
    </w:p>
    <w:p w14:paraId="6A19E21D" w14:textId="77777777" w:rsidR="007875F9" w:rsidRDefault="007875F9" w:rsidP="007875F9">
      <w:pPr>
        <w:pStyle w:val="ListParagraph"/>
        <w:rPr>
          <w:rFonts w:ascii="Arial" w:hAnsi="Arial" w:cs="Arial"/>
          <w:sz w:val="22"/>
          <w:szCs w:val="22"/>
          <w:highlight w:val="yellow"/>
          <w:u w:val="single"/>
        </w:rPr>
      </w:pPr>
    </w:p>
    <w:p w14:paraId="7E045BF5" w14:textId="77777777" w:rsidR="007875F9" w:rsidRDefault="007875F9" w:rsidP="007875F9">
      <w:pPr>
        <w:rPr>
          <w:rFonts w:ascii="Arial" w:eastAsia="Calibri" w:hAnsi="Arial" w:cs="Arial"/>
          <w:color w:val="000000"/>
          <w:sz w:val="22"/>
          <w:szCs w:val="22"/>
          <w:highlight w:val="yellow"/>
          <w:u w:val="single"/>
        </w:rPr>
      </w:pPr>
      <w:r>
        <w:rPr>
          <w:rFonts w:ascii="Arial" w:hAnsi="Arial" w:cs="Arial"/>
          <w:sz w:val="22"/>
          <w:szCs w:val="22"/>
          <w:highlight w:val="yellow"/>
          <w:u w:val="single"/>
        </w:rPr>
        <w:br w:type="page"/>
      </w:r>
    </w:p>
    <w:p w14:paraId="0848B5A7" w14:textId="77777777" w:rsidR="007875F9" w:rsidRPr="00733A01" w:rsidRDefault="007875F9" w:rsidP="007875F9">
      <w:pPr>
        <w:pStyle w:val="Default"/>
        <w:widowControl w:val="0"/>
        <w:numPr>
          <w:ilvl w:val="0"/>
          <w:numId w:val="3"/>
        </w:numPr>
        <w:ind w:left="2880" w:hanging="720"/>
        <w:jc w:val="both"/>
        <w:rPr>
          <w:color w:val="auto"/>
          <w:sz w:val="22"/>
          <w:szCs w:val="22"/>
        </w:rPr>
      </w:pPr>
      <w:r w:rsidRPr="00733A01">
        <w:rPr>
          <w:sz w:val="22"/>
          <w:szCs w:val="22"/>
          <w:u w:val="single"/>
        </w:rPr>
        <w:t>School</w:t>
      </w:r>
      <w:r w:rsidRPr="00733A01">
        <w:rPr>
          <w:sz w:val="22"/>
          <w:szCs w:val="22"/>
        </w:rPr>
        <w:t xml:space="preserve"> – means a public or nonpublic elementary or secondary school within this State offering education in grades kindergarten through 12, or any combination of grades, at which a child may legally fulfill compulsory school attendance requirements.</w:t>
      </w:r>
    </w:p>
    <w:p w14:paraId="686D6DA8" w14:textId="77777777" w:rsidR="007875F9" w:rsidRPr="00096049" w:rsidRDefault="007875F9" w:rsidP="007875F9">
      <w:pPr>
        <w:pStyle w:val="Default"/>
        <w:widowControl w:val="0"/>
        <w:jc w:val="both"/>
        <w:rPr>
          <w:color w:val="auto"/>
          <w:sz w:val="22"/>
          <w:szCs w:val="22"/>
        </w:rPr>
      </w:pPr>
    </w:p>
    <w:p w14:paraId="4914A364" w14:textId="77777777" w:rsidR="007875F9" w:rsidRPr="00096049" w:rsidRDefault="007875F9" w:rsidP="007875F9">
      <w:pPr>
        <w:pStyle w:val="Default"/>
        <w:widowControl w:val="0"/>
        <w:numPr>
          <w:ilvl w:val="0"/>
          <w:numId w:val="3"/>
        </w:numPr>
        <w:ind w:left="2880" w:hanging="720"/>
        <w:jc w:val="both"/>
        <w:rPr>
          <w:color w:val="auto"/>
          <w:sz w:val="22"/>
          <w:szCs w:val="22"/>
        </w:rPr>
      </w:pPr>
      <w:r w:rsidRPr="00B2553B">
        <w:rPr>
          <w:sz w:val="22"/>
          <w:szCs w:val="22"/>
          <w:u w:val="single"/>
        </w:rPr>
        <w:t>Significant event</w:t>
      </w:r>
      <w:r w:rsidRPr="00B2553B">
        <w:rPr>
          <w:sz w:val="22"/>
          <w:szCs w:val="22"/>
        </w:rPr>
        <w:t xml:space="preserve">: refers to any non-criminal event recorded on </w:t>
      </w:r>
      <w:r>
        <w:rPr>
          <w:sz w:val="22"/>
          <w:szCs w:val="22"/>
        </w:rPr>
        <w:t xml:space="preserve">a BWC or </w:t>
      </w:r>
      <w:r w:rsidRPr="00B2553B">
        <w:rPr>
          <w:sz w:val="22"/>
          <w:szCs w:val="22"/>
        </w:rPr>
        <w:t>MVR that could have administrative or evidentiary value and should be reviewed and/or saved. This would include alleged complaints against the members of the department.</w:t>
      </w:r>
    </w:p>
    <w:p w14:paraId="37CD199B" w14:textId="77777777" w:rsidR="007875F9" w:rsidRDefault="007875F9" w:rsidP="007875F9">
      <w:pPr>
        <w:pStyle w:val="ListParagraph"/>
        <w:rPr>
          <w:rFonts w:ascii="Arial" w:hAnsi="Arial" w:cs="Arial"/>
          <w:sz w:val="22"/>
          <w:szCs w:val="22"/>
          <w:highlight w:val="yellow"/>
          <w:u w:val="single"/>
        </w:rPr>
      </w:pPr>
    </w:p>
    <w:p w14:paraId="525C26D3" w14:textId="77777777" w:rsidR="007875F9" w:rsidRPr="00733A01" w:rsidRDefault="007875F9" w:rsidP="007875F9">
      <w:pPr>
        <w:pStyle w:val="Default"/>
        <w:widowControl w:val="0"/>
        <w:numPr>
          <w:ilvl w:val="0"/>
          <w:numId w:val="3"/>
        </w:numPr>
        <w:ind w:left="2880" w:hanging="720"/>
        <w:jc w:val="both"/>
        <w:rPr>
          <w:color w:val="auto"/>
          <w:sz w:val="22"/>
          <w:szCs w:val="22"/>
        </w:rPr>
      </w:pPr>
      <w:r w:rsidRPr="00733A01">
        <w:rPr>
          <w:sz w:val="22"/>
          <w:szCs w:val="22"/>
          <w:u w:val="single"/>
        </w:rPr>
        <w:t>Subject of the video footage</w:t>
      </w:r>
      <w:r w:rsidRPr="00733A01">
        <w:rPr>
          <w:sz w:val="22"/>
          <w:szCs w:val="22"/>
        </w:rPr>
        <w:t xml:space="preserve"> – means any law enforcement officer, suspect, victim, detainee, conversant, injured party, or other similarly situated person who appears on the body worn camera recording and shall not include a person who only incidentally appears on the recording.</w:t>
      </w:r>
    </w:p>
    <w:p w14:paraId="344A4C7D" w14:textId="77777777" w:rsidR="007875F9" w:rsidRPr="008A642A" w:rsidRDefault="007875F9" w:rsidP="007875F9">
      <w:pPr>
        <w:pStyle w:val="Default"/>
        <w:widowControl w:val="0"/>
        <w:jc w:val="both"/>
        <w:rPr>
          <w:color w:val="auto"/>
          <w:sz w:val="22"/>
          <w:szCs w:val="22"/>
        </w:rPr>
      </w:pPr>
    </w:p>
    <w:p w14:paraId="2165171A" w14:textId="77777777" w:rsidR="007875F9" w:rsidRPr="008A642A" w:rsidRDefault="007875F9" w:rsidP="007875F9">
      <w:pPr>
        <w:pStyle w:val="Default"/>
        <w:widowControl w:val="0"/>
        <w:numPr>
          <w:ilvl w:val="0"/>
          <w:numId w:val="3"/>
        </w:numPr>
        <w:ind w:left="2880" w:hanging="720"/>
        <w:jc w:val="both"/>
        <w:rPr>
          <w:sz w:val="22"/>
          <w:szCs w:val="22"/>
        </w:rPr>
      </w:pPr>
      <w:r w:rsidRPr="008A642A">
        <w:rPr>
          <w:color w:val="auto"/>
          <w:sz w:val="22"/>
          <w:szCs w:val="22"/>
          <w:u w:val="single"/>
        </w:rPr>
        <w:t>Tagging</w:t>
      </w:r>
      <w:r w:rsidRPr="008A642A">
        <w:rPr>
          <w:color w:val="auto"/>
          <w:sz w:val="22"/>
          <w:szCs w:val="22"/>
        </w:rPr>
        <w:t xml:space="preserve"> – is the electronic labeling of a video/audio file captured by a BWC</w:t>
      </w:r>
      <w:r>
        <w:rPr>
          <w:color w:val="auto"/>
          <w:sz w:val="22"/>
          <w:szCs w:val="22"/>
        </w:rPr>
        <w:t xml:space="preserve"> or MVR</w:t>
      </w:r>
      <w:r w:rsidRPr="008A642A">
        <w:rPr>
          <w:color w:val="auto"/>
          <w:sz w:val="22"/>
          <w:szCs w:val="22"/>
        </w:rPr>
        <w:t>. The terms categorizing or category can be used interchangeably with the terms tagging or tag.</w:t>
      </w:r>
    </w:p>
    <w:p w14:paraId="3E34030F" w14:textId="77777777" w:rsidR="007875F9" w:rsidRDefault="007875F9" w:rsidP="007875F9">
      <w:pPr>
        <w:pStyle w:val="ListParagraph"/>
        <w:ind w:left="0"/>
        <w:rPr>
          <w:rFonts w:ascii="Arial" w:hAnsi="Arial" w:cs="Arial"/>
          <w:sz w:val="22"/>
          <w:szCs w:val="22"/>
          <w:u w:val="single"/>
        </w:rPr>
      </w:pPr>
    </w:p>
    <w:p w14:paraId="6C661C48" w14:textId="77777777" w:rsidR="007875F9" w:rsidRDefault="007875F9" w:rsidP="007875F9">
      <w:pPr>
        <w:pStyle w:val="Default"/>
        <w:widowControl w:val="0"/>
        <w:numPr>
          <w:ilvl w:val="0"/>
          <w:numId w:val="3"/>
        </w:numPr>
        <w:ind w:left="2880" w:hanging="720"/>
        <w:jc w:val="both"/>
        <w:rPr>
          <w:sz w:val="22"/>
          <w:szCs w:val="22"/>
        </w:rPr>
      </w:pPr>
      <w:r w:rsidRPr="00B2553B">
        <w:rPr>
          <w:sz w:val="22"/>
          <w:szCs w:val="22"/>
          <w:u w:val="single"/>
        </w:rPr>
        <w:t>Triggering event</w:t>
      </w:r>
      <w:r w:rsidRPr="00B2553B">
        <w:rPr>
          <w:sz w:val="22"/>
          <w:szCs w:val="22"/>
        </w:rPr>
        <w:t xml:space="preserve">: any action that causes the MVR to create, record and save a </w:t>
      </w:r>
      <w:r>
        <w:rPr>
          <w:sz w:val="22"/>
          <w:szCs w:val="22"/>
        </w:rPr>
        <w:t>recording</w:t>
      </w:r>
      <w:r w:rsidRPr="00B2553B">
        <w:rPr>
          <w:sz w:val="22"/>
          <w:szCs w:val="22"/>
        </w:rPr>
        <w:t>.  Triggering events can include activating emergency lights, manually pressing the record button on the front panel, or activating the transmitter/wireless microphone.</w:t>
      </w:r>
    </w:p>
    <w:p w14:paraId="2457DB16" w14:textId="77777777" w:rsidR="007875F9" w:rsidRDefault="007875F9" w:rsidP="007875F9">
      <w:pPr>
        <w:pStyle w:val="ListParagraph"/>
        <w:rPr>
          <w:rFonts w:ascii="Arial" w:hAnsi="Arial" w:cs="Arial"/>
          <w:bCs/>
          <w:sz w:val="22"/>
          <w:szCs w:val="22"/>
          <w:u w:val="single"/>
        </w:rPr>
      </w:pPr>
    </w:p>
    <w:p w14:paraId="597CA83E" w14:textId="77777777" w:rsidR="007875F9" w:rsidRPr="00733A01" w:rsidRDefault="007875F9" w:rsidP="007875F9">
      <w:pPr>
        <w:pStyle w:val="Default"/>
        <w:widowControl w:val="0"/>
        <w:numPr>
          <w:ilvl w:val="0"/>
          <w:numId w:val="3"/>
        </w:numPr>
        <w:ind w:left="2880" w:hanging="720"/>
        <w:jc w:val="both"/>
        <w:rPr>
          <w:sz w:val="22"/>
          <w:szCs w:val="22"/>
        </w:rPr>
      </w:pPr>
      <w:r w:rsidRPr="00096049">
        <w:rPr>
          <w:bCs/>
          <w:sz w:val="22"/>
          <w:szCs w:val="22"/>
          <w:u w:val="single"/>
        </w:rPr>
        <w:t>Youth facility</w:t>
      </w:r>
      <w:r w:rsidRPr="00096049">
        <w:rPr>
          <w:bCs/>
          <w:sz w:val="22"/>
          <w:szCs w:val="22"/>
        </w:rPr>
        <w:t xml:space="preserve"> – means a facility where children assemble </w:t>
      </w:r>
      <w:r w:rsidRPr="00733A01">
        <w:rPr>
          <w:bCs/>
          <w:sz w:val="22"/>
          <w:szCs w:val="22"/>
        </w:rPr>
        <w:t xml:space="preserve">under adult supervision for educational or recreational purposes, such as </w:t>
      </w:r>
      <w:r w:rsidRPr="00733A01">
        <w:rPr>
          <w:sz w:val="22"/>
          <w:szCs w:val="22"/>
        </w:rPr>
        <w:t>group homes, residential facilities, day care centers, and day treatment centers</w:t>
      </w:r>
      <w:r w:rsidRPr="00733A01">
        <w:rPr>
          <w:bCs/>
          <w:sz w:val="22"/>
          <w:szCs w:val="22"/>
        </w:rPr>
        <w:t>.</w:t>
      </w:r>
    </w:p>
    <w:p w14:paraId="1E4F36C8" w14:textId="77777777" w:rsidR="007875F9" w:rsidRPr="008A642A" w:rsidRDefault="007875F9" w:rsidP="007875F9">
      <w:pPr>
        <w:widowControl w:val="0"/>
        <w:ind w:right="86"/>
        <w:jc w:val="both"/>
        <w:rPr>
          <w:rFonts w:ascii="Arial" w:hAnsi="Arial" w:cs="Arial"/>
          <w:b/>
          <w:sz w:val="22"/>
          <w:szCs w:val="22"/>
        </w:rPr>
      </w:pPr>
    </w:p>
    <w:p w14:paraId="5FF54B7B" w14:textId="77777777" w:rsidR="007875F9" w:rsidRPr="008A642A" w:rsidRDefault="007875F9" w:rsidP="007875F9">
      <w:pPr>
        <w:pStyle w:val="ListParagraph"/>
        <w:widowControl w:val="0"/>
        <w:numPr>
          <w:ilvl w:val="0"/>
          <w:numId w:val="51"/>
        </w:numPr>
        <w:ind w:left="2160" w:right="86" w:hanging="720"/>
        <w:contextualSpacing/>
        <w:jc w:val="both"/>
        <w:rPr>
          <w:rFonts w:ascii="Arial" w:hAnsi="Arial" w:cs="Arial"/>
          <w:b/>
          <w:sz w:val="22"/>
          <w:szCs w:val="22"/>
        </w:rPr>
      </w:pPr>
      <w:r w:rsidRPr="008A642A">
        <w:rPr>
          <w:rFonts w:ascii="Arial" w:hAnsi="Arial" w:cs="Arial"/>
          <w:sz w:val="22"/>
          <w:szCs w:val="22"/>
        </w:rPr>
        <w:t>All references to BWC</w:t>
      </w:r>
      <w:r>
        <w:rPr>
          <w:rFonts w:ascii="Arial" w:hAnsi="Arial" w:cs="Arial"/>
          <w:sz w:val="22"/>
          <w:szCs w:val="22"/>
        </w:rPr>
        <w:t xml:space="preserve"> and/or MVR</w:t>
      </w:r>
      <w:r w:rsidRPr="008A642A">
        <w:rPr>
          <w:rFonts w:ascii="Arial" w:hAnsi="Arial" w:cs="Arial"/>
          <w:sz w:val="22"/>
          <w:szCs w:val="22"/>
        </w:rPr>
        <w:t xml:space="preserve"> include the body worn devices</w:t>
      </w:r>
      <w:r>
        <w:rPr>
          <w:rFonts w:ascii="Arial" w:hAnsi="Arial" w:cs="Arial"/>
          <w:sz w:val="22"/>
          <w:szCs w:val="22"/>
        </w:rPr>
        <w:t xml:space="preserve">, </w:t>
      </w:r>
      <w:r w:rsidRPr="008A642A">
        <w:rPr>
          <w:rFonts w:ascii="Arial" w:hAnsi="Arial" w:cs="Arial"/>
          <w:sz w:val="22"/>
          <w:szCs w:val="22"/>
        </w:rPr>
        <w:t>the wireless transmitter</w:t>
      </w:r>
      <w:r>
        <w:rPr>
          <w:rFonts w:ascii="Arial" w:hAnsi="Arial" w:cs="Arial"/>
          <w:sz w:val="22"/>
          <w:szCs w:val="22"/>
        </w:rPr>
        <w:t>s</w:t>
      </w:r>
      <w:r w:rsidRPr="008A642A">
        <w:rPr>
          <w:rFonts w:ascii="Arial" w:hAnsi="Arial" w:cs="Arial"/>
          <w:sz w:val="22"/>
          <w:szCs w:val="22"/>
        </w:rPr>
        <w:t>, microphone</w:t>
      </w:r>
      <w:r>
        <w:rPr>
          <w:rFonts w:ascii="Arial" w:hAnsi="Arial" w:cs="Arial"/>
          <w:sz w:val="22"/>
          <w:szCs w:val="22"/>
        </w:rPr>
        <w:t>s</w:t>
      </w:r>
      <w:r w:rsidRPr="008A642A">
        <w:rPr>
          <w:rFonts w:ascii="Arial" w:hAnsi="Arial" w:cs="Arial"/>
          <w:sz w:val="22"/>
          <w:szCs w:val="22"/>
        </w:rPr>
        <w:t>, removable media, server</w:t>
      </w:r>
      <w:r>
        <w:rPr>
          <w:rFonts w:ascii="Arial" w:hAnsi="Arial" w:cs="Arial"/>
          <w:sz w:val="22"/>
          <w:szCs w:val="22"/>
        </w:rPr>
        <w:t>s</w:t>
      </w:r>
      <w:r w:rsidRPr="008A642A">
        <w:rPr>
          <w:rFonts w:ascii="Arial" w:hAnsi="Arial" w:cs="Arial"/>
          <w:sz w:val="22"/>
          <w:szCs w:val="22"/>
        </w:rPr>
        <w:t xml:space="preserve">, and other accessories necessary to operate </w:t>
      </w:r>
      <w:r>
        <w:rPr>
          <w:rFonts w:ascii="Arial" w:hAnsi="Arial" w:cs="Arial"/>
          <w:sz w:val="22"/>
          <w:szCs w:val="22"/>
        </w:rPr>
        <w:t>these</w:t>
      </w:r>
      <w:r w:rsidRPr="008A642A">
        <w:rPr>
          <w:rFonts w:ascii="Arial" w:hAnsi="Arial" w:cs="Arial"/>
          <w:sz w:val="22"/>
          <w:szCs w:val="22"/>
        </w:rPr>
        <w:t xml:space="preserve"> system</w:t>
      </w:r>
      <w:r>
        <w:rPr>
          <w:rFonts w:ascii="Arial" w:hAnsi="Arial" w:cs="Arial"/>
          <w:sz w:val="22"/>
          <w:szCs w:val="22"/>
        </w:rPr>
        <w:t>s</w:t>
      </w:r>
      <w:r w:rsidRPr="008A642A">
        <w:rPr>
          <w:rFonts w:ascii="Arial" w:hAnsi="Arial" w:cs="Arial"/>
          <w:sz w:val="22"/>
          <w:szCs w:val="22"/>
        </w:rPr>
        <w:t>.</w:t>
      </w:r>
    </w:p>
    <w:p w14:paraId="605D89B2" w14:textId="77777777" w:rsidR="007875F9" w:rsidRPr="008A642A" w:rsidRDefault="007875F9" w:rsidP="007875F9">
      <w:pPr>
        <w:widowControl w:val="0"/>
        <w:ind w:right="90"/>
        <w:jc w:val="both"/>
        <w:rPr>
          <w:rFonts w:ascii="Arial" w:hAnsi="Arial" w:cs="Arial"/>
          <w:b/>
          <w:sz w:val="22"/>
          <w:szCs w:val="22"/>
        </w:rPr>
      </w:pPr>
    </w:p>
    <w:p w14:paraId="7F784D99"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sz w:val="22"/>
          <w:szCs w:val="22"/>
        </w:rPr>
        <w:t>GENERAL</w:t>
      </w:r>
    </w:p>
    <w:p w14:paraId="4545E1EA" w14:textId="77777777" w:rsidR="007875F9" w:rsidRPr="008A642A" w:rsidRDefault="007875F9" w:rsidP="007875F9">
      <w:pPr>
        <w:widowControl w:val="0"/>
        <w:ind w:right="90"/>
        <w:jc w:val="both"/>
        <w:rPr>
          <w:rFonts w:ascii="Arial" w:hAnsi="Arial" w:cs="Arial"/>
          <w:b/>
          <w:sz w:val="22"/>
          <w:szCs w:val="22"/>
        </w:rPr>
      </w:pPr>
    </w:p>
    <w:p w14:paraId="24F8A740"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BWC</w:t>
      </w:r>
      <w:r>
        <w:rPr>
          <w:sz w:val="22"/>
          <w:szCs w:val="22"/>
        </w:rPr>
        <w:t xml:space="preserve"> and MVR</w:t>
      </w:r>
      <w:r w:rsidRPr="008A642A">
        <w:rPr>
          <w:sz w:val="22"/>
          <w:szCs w:val="22"/>
        </w:rPr>
        <w:t xml:space="preserve"> recordings are invaluable to law enforcement for evidential purposes. BWC</w:t>
      </w:r>
      <w:r>
        <w:rPr>
          <w:sz w:val="22"/>
          <w:szCs w:val="22"/>
        </w:rPr>
        <w:t xml:space="preserve"> and MVR</w:t>
      </w:r>
      <w:r w:rsidRPr="008A642A">
        <w:rPr>
          <w:sz w:val="22"/>
          <w:szCs w:val="22"/>
        </w:rPr>
        <w:t xml:space="preserve"> have consistently demonstrated its value in the prosecution of criminal, traffic, and other related offenses and to protect personnel from false claims of misconduct.  Additionally, this equipment will provide valuable instructional material that can be utilized for in-service training programs.   </w:t>
      </w:r>
    </w:p>
    <w:p w14:paraId="72350289" w14:textId="77777777" w:rsidR="007875F9" w:rsidRPr="008A642A" w:rsidRDefault="007875F9" w:rsidP="007875F9">
      <w:pPr>
        <w:pStyle w:val="Default"/>
        <w:widowControl w:val="0"/>
        <w:jc w:val="both"/>
        <w:rPr>
          <w:sz w:val="22"/>
          <w:szCs w:val="22"/>
        </w:rPr>
      </w:pPr>
    </w:p>
    <w:p w14:paraId="76AF3C20"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 xml:space="preserve">There is no intent to utilize the BWC </w:t>
      </w:r>
      <w:r>
        <w:rPr>
          <w:sz w:val="22"/>
          <w:szCs w:val="22"/>
        </w:rPr>
        <w:t xml:space="preserve">or MVR </w:t>
      </w:r>
      <w:r w:rsidRPr="008A642A">
        <w:rPr>
          <w:sz w:val="22"/>
          <w:szCs w:val="22"/>
        </w:rPr>
        <w:t xml:space="preserve">as a management tool to punish officers for minor departmental rule infractions. </w:t>
      </w:r>
    </w:p>
    <w:p w14:paraId="3BA2894B" w14:textId="77777777" w:rsidR="007875F9" w:rsidRPr="008A642A" w:rsidRDefault="007875F9" w:rsidP="007875F9">
      <w:pPr>
        <w:pStyle w:val="ListParagraph"/>
        <w:rPr>
          <w:rFonts w:ascii="Arial" w:hAnsi="Arial" w:cs="Arial"/>
          <w:sz w:val="22"/>
          <w:szCs w:val="22"/>
        </w:rPr>
      </w:pPr>
    </w:p>
    <w:p w14:paraId="6579CADA" w14:textId="77777777" w:rsidR="007875F9" w:rsidRPr="008A642A" w:rsidRDefault="007875F9" w:rsidP="007875F9">
      <w:pPr>
        <w:pStyle w:val="Default"/>
        <w:widowControl w:val="0"/>
        <w:numPr>
          <w:ilvl w:val="0"/>
          <w:numId w:val="5"/>
        </w:numPr>
        <w:ind w:left="2880" w:hanging="720"/>
        <w:jc w:val="both"/>
        <w:rPr>
          <w:sz w:val="22"/>
          <w:szCs w:val="22"/>
        </w:rPr>
      </w:pPr>
      <w:r w:rsidRPr="008A642A">
        <w:rPr>
          <w:color w:val="auto"/>
          <w:sz w:val="22"/>
          <w:szCs w:val="22"/>
        </w:rPr>
        <w:t>Personnel shall not be subject to criticism for the proper exercise of lawful discretion in enforcement mat</w:t>
      </w:r>
      <w:r>
        <w:rPr>
          <w:color w:val="auto"/>
          <w:sz w:val="22"/>
          <w:szCs w:val="22"/>
        </w:rPr>
        <w:t>t</w:t>
      </w:r>
      <w:r w:rsidRPr="008A642A">
        <w:rPr>
          <w:color w:val="auto"/>
          <w:sz w:val="22"/>
          <w:szCs w:val="22"/>
        </w:rPr>
        <w:t>ers.</w:t>
      </w:r>
    </w:p>
    <w:p w14:paraId="0C67E76A" w14:textId="77777777" w:rsidR="007875F9" w:rsidRPr="008A642A" w:rsidRDefault="007875F9" w:rsidP="007875F9">
      <w:pPr>
        <w:pStyle w:val="Default"/>
        <w:widowControl w:val="0"/>
        <w:jc w:val="both"/>
        <w:rPr>
          <w:sz w:val="22"/>
          <w:szCs w:val="22"/>
        </w:rPr>
      </w:pPr>
    </w:p>
    <w:p w14:paraId="0925754C" w14:textId="77777777" w:rsidR="007875F9" w:rsidRPr="008A642A" w:rsidRDefault="007875F9" w:rsidP="007875F9">
      <w:pPr>
        <w:pStyle w:val="Default"/>
        <w:widowControl w:val="0"/>
        <w:numPr>
          <w:ilvl w:val="0"/>
          <w:numId w:val="5"/>
        </w:numPr>
        <w:ind w:left="2880" w:hanging="720"/>
        <w:jc w:val="both"/>
        <w:rPr>
          <w:sz w:val="22"/>
          <w:szCs w:val="22"/>
        </w:rPr>
      </w:pPr>
      <w:r w:rsidRPr="008A642A">
        <w:rPr>
          <w:color w:val="auto"/>
          <w:sz w:val="22"/>
          <w:szCs w:val="22"/>
        </w:rPr>
        <w:t xml:space="preserve">BWC </w:t>
      </w:r>
      <w:r>
        <w:rPr>
          <w:color w:val="auto"/>
          <w:sz w:val="22"/>
          <w:szCs w:val="22"/>
        </w:rPr>
        <w:t xml:space="preserve">and MVR </w:t>
      </w:r>
      <w:r w:rsidRPr="008A642A">
        <w:rPr>
          <w:color w:val="auto"/>
          <w:sz w:val="22"/>
          <w:szCs w:val="22"/>
        </w:rPr>
        <w:t xml:space="preserve">shall only be utilized for legitimate </w:t>
      </w:r>
      <w:r>
        <w:rPr>
          <w:color w:val="auto"/>
          <w:sz w:val="22"/>
          <w:szCs w:val="22"/>
        </w:rPr>
        <w:t>law enforcement</w:t>
      </w:r>
      <w:r w:rsidRPr="008A642A">
        <w:rPr>
          <w:color w:val="auto"/>
          <w:sz w:val="22"/>
          <w:szCs w:val="22"/>
        </w:rPr>
        <w:t xml:space="preserve"> duties and not for personal purposes.</w:t>
      </w:r>
    </w:p>
    <w:p w14:paraId="7D11A964" w14:textId="77777777" w:rsidR="007875F9" w:rsidRPr="008A642A" w:rsidRDefault="007875F9" w:rsidP="007875F9">
      <w:pPr>
        <w:pStyle w:val="ListParagraph"/>
        <w:rPr>
          <w:rFonts w:ascii="Arial" w:hAnsi="Arial" w:cs="Arial"/>
          <w:sz w:val="22"/>
          <w:szCs w:val="22"/>
        </w:rPr>
      </w:pPr>
    </w:p>
    <w:p w14:paraId="299C57CB"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These recordings will serve the following purposes:</w:t>
      </w:r>
    </w:p>
    <w:p w14:paraId="6DE0C0F7" w14:textId="77777777" w:rsidR="007875F9" w:rsidRPr="008A642A" w:rsidRDefault="007875F9" w:rsidP="007875F9">
      <w:pPr>
        <w:pStyle w:val="Default"/>
        <w:widowControl w:val="0"/>
        <w:jc w:val="both"/>
        <w:rPr>
          <w:sz w:val="22"/>
          <w:szCs w:val="22"/>
        </w:rPr>
      </w:pPr>
    </w:p>
    <w:p w14:paraId="6257A2BD"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Recordings serve as protection for police officers when there are </w:t>
      </w:r>
      <w:r w:rsidRPr="008A642A">
        <w:rPr>
          <w:sz w:val="22"/>
          <w:szCs w:val="22"/>
        </w:rPr>
        <w:lastRenderedPageBreak/>
        <w:t xml:space="preserve">complaints about their conduct or professionalism during encounters with the public. </w:t>
      </w:r>
    </w:p>
    <w:p w14:paraId="570B12C9" w14:textId="77777777" w:rsidR="007875F9" w:rsidRPr="008A642A" w:rsidRDefault="007875F9" w:rsidP="007875F9">
      <w:pPr>
        <w:pStyle w:val="Default"/>
        <w:widowControl w:val="0"/>
        <w:ind w:left="2880" w:hanging="720"/>
        <w:jc w:val="both"/>
        <w:rPr>
          <w:sz w:val="22"/>
          <w:szCs w:val="22"/>
        </w:rPr>
      </w:pPr>
    </w:p>
    <w:p w14:paraId="5EDC98F6"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The recordings can be introduced into evidence in criminal and motor vehicle prosecutions as well as in civil litigation.   </w:t>
      </w:r>
    </w:p>
    <w:p w14:paraId="4FE4FD71" w14:textId="77777777" w:rsidR="007875F9" w:rsidRPr="008A642A" w:rsidRDefault="007875F9" w:rsidP="007875F9">
      <w:pPr>
        <w:pStyle w:val="Default"/>
        <w:widowControl w:val="0"/>
        <w:ind w:left="2880" w:hanging="720"/>
        <w:jc w:val="both"/>
        <w:rPr>
          <w:sz w:val="22"/>
          <w:szCs w:val="22"/>
        </w:rPr>
      </w:pPr>
    </w:p>
    <w:p w14:paraId="1EDBBD5B" w14:textId="77777777" w:rsidR="007875F9" w:rsidRPr="00277B5C" w:rsidRDefault="007875F9" w:rsidP="007875F9">
      <w:pPr>
        <w:pStyle w:val="Default"/>
        <w:widowControl w:val="0"/>
        <w:numPr>
          <w:ilvl w:val="0"/>
          <w:numId w:val="4"/>
        </w:numPr>
        <w:ind w:left="2880" w:hanging="720"/>
        <w:jc w:val="both"/>
        <w:rPr>
          <w:sz w:val="22"/>
          <w:szCs w:val="22"/>
        </w:rPr>
      </w:pPr>
      <w:r w:rsidRPr="008A642A">
        <w:rPr>
          <w:sz w:val="22"/>
          <w:szCs w:val="22"/>
        </w:rPr>
        <w:t xml:space="preserve">The recordings can resolve disputes concerning what occurred during </w:t>
      </w:r>
      <w:proofErr w:type="gramStart"/>
      <w:r w:rsidRPr="008A642A">
        <w:rPr>
          <w:sz w:val="22"/>
          <w:szCs w:val="22"/>
        </w:rPr>
        <w:t>particular incidents</w:t>
      </w:r>
      <w:proofErr w:type="gramEnd"/>
      <w:r w:rsidRPr="008A642A">
        <w:rPr>
          <w:sz w:val="22"/>
          <w:szCs w:val="22"/>
        </w:rPr>
        <w:t xml:space="preserve">, thereby protecting both the public and the officers involved. </w:t>
      </w:r>
    </w:p>
    <w:p w14:paraId="6EFC15B6" w14:textId="77777777" w:rsidR="007875F9" w:rsidRDefault="007875F9" w:rsidP="007875F9">
      <w:pPr>
        <w:pStyle w:val="Default"/>
        <w:widowControl w:val="0"/>
        <w:jc w:val="both"/>
        <w:rPr>
          <w:sz w:val="22"/>
          <w:szCs w:val="22"/>
        </w:rPr>
      </w:pPr>
    </w:p>
    <w:p w14:paraId="57D9D629"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When complete recall is not possible, such as when multiple events are happening simultaneously or out of an officer's line of sight, an audio/visual recording can provide an accurate record of events.</w:t>
      </w:r>
    </w:p>
    <w:p w14:paraId="5AF9C43A" w14:textId="77777777" w:rsidR="007875F9" w:rsidRPr="008A642A" w:rsidRDefault="007875F9" w:rsidP="007875F9">
      <w:pPr>
        <w:pStyle w:val="Default"/>
        <w:widowControl w:val="0"/>
        <w:ind w:left="2880" w:hanging="720"/>
        <w:jc w:val="both"/>
        <w:rPr>
          <w:sz w:val="22"/>
          <w:szCs w:val="22"/>
        </w:rPr>
      </w:pPr>
    </w:p>
    <w:p w14:paraId="3AE9BD09"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Supervisors will be able to view the recordings and select portions to use to train officers in safety, field training, interpersonal skills, proper police procedures, and legal doctrines. </w:t>
      </w:r>
    </w:p>
    <w:p w14:paraId="3405E58D" w14:textId="77777777" w:rsidR="007875F9" w:rsidRPr="008A642A" w:rsidRDefault="007875F9" w:rsidP="007875F9">
      <w:pPr>
        <w:pStyle w:val="Default"/>
        <w:widowControl w:val="0"/>
        <w:ind w:left="2880" w:hanging="720"/>
        <w:jc w:val="both"/>
        <w:rPr>
          <w:sz w:val="22"/>
          <w:szCs w:val="22"/>
        </w:rPr>
      </w:pPr>
      <w:r w:rsidRPr="008A642A">
        <w:rPr>
          <w:sz w:val="22"/>
          <w:szCs w:val="22"/>
        </w:rPr>
        <w:t xml:space="preserve"> </w:t>
      </w:r>
    </w:p>
    <w:p w14:paraId="61441F8C"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Recordings can permit supervisors to undertake more meaningful performance evaluations. </w:t>
      </w:r>
    </w:p>
    <w:p w14:paraId="0D7B2916" w14:textId="77777777" w:rsidR="007875F9" w:rsidRPr="008A642A" w:rsidRDefault="007875F9" w:rsidP="007875F9">
      <w:pPr>
        <w:pStyle w:val="Default"/>
        <w:widowControl w:val="0"/>
        <w:ind w:left="2880" w:hanging="720"/>
        <w:jc w:val="both"/>
        <w:rPr>
          <w:sz w:val="22"/>
          <w:szCs w:val="22"/>
        </w:rPr>
      </w:pPr>
    </w:p>
    <w:p w14:paraId="48E3E1B2"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Recordings augment management’s ability to evaluate its basic police practices and interactions between its personnel and the general public. </w:t>
      </w:r>
    </w:p>
    <w:p w14:paraId="6956460C" w14:textId="77777777" w:rsidR="007875F9" w:rsidRPr="008A642A" w:rsidRDefault="007875F9" w:rsidP="007875F9">
      <w:pPr>
        <w:pStyle w:val="Default"/>
        <w:widowControl w:val="0"/>
        <w:ind w:left="2880" w:hanging="720"/>
        <w:jc w:val="both"/>
        <w:rPr>
          <w:sz w:val="22"/>
          <w:szCs w:val="22"/>
        </w:rPr>
      </w:pPr>
    </w:p>
    <w:p w14:paraId="2DCA3924" w14:textId="77777777" w:rsidR="007875F9" w:rsidRPr="008A642A" w:rsidRDefault="007875F9" w:rsidP="007875F9">
      <w:pPr>
        <w:pStyle w:val="Default"/>
        <w:widowControl w:val="0"/>
        <w:numPr>
          <w:ilvl w:val="0"/>
          <w:numId w:val="4"/>
        </w:numPr>
        <w:ind w:left="2880" w:hanging="720"/>
        <w:jc w:val="both"/>
        <w:rPr>
          <w:sz w:val="22"/>
          <w:szCs w:val="22"/>
        </w:rPr>
      </w:pPr>
      <w:r w:rsidRPr="008A642A">
        <w:rPr>
          <w:sz w:val="22"/>
          <w:szCs w:val="22"/>
        </w:rPr>
        <w:t xml:space="preserve">Recordings enhance management’s ability to train personnel in proper police procedures. </w:t>
      </w:r>
    </w:p>
    <w:p w14:paraId="41FEDA71" w14:textId="77777777" w:rsidR="007875F9" w:rsidRPr="008A642A" w:rsidRDefault="007875F9" w:rsidP="007875F9">
      <w:pPr>
        <w:pStyle w:val="Default"/>
        <w:widowControl w:val="0"/>
        <w:jc w:val="both"/>
        <w:rPr>
          <w:sz w:val="22"/>
          <w:szCs w:val="22"/>
        </w:rPr>
      </w:pPr>
    </w:p>
    <w:p w14:paraId="690EFC03"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When properly used, this equipment will have the following capabilities:</w:t>
      </w:r>
    </w:p>
    <w:p w14:paraId="7EE6EC8E" w14:textId="77777777" w:rsidR="007875F9" w:rsidRPr="008A642A" w:rsidRDefault="007875F9" w:rsidP="007875F9">
      <w:pPr>
        <w:pStyle w:val="Default"/>
        <w:widowControl w:val="0"/>
        <w:jc w:val="both"/>
        <w:rPr>
          <w:sz w:val="22"/>
          <w:szCs w:val="22"/>
        </w:rPr>
      </w:pPr>
    </w:p>
    <w:p w14:paraId="7C0E123F" w14:textId="77777777" w:rsidR="007875F9" w:rsidRPr="008A642A" w:rsidRDefault="007875F9" w:rsidP="007875F9">
      <w:pPr>
        <w:pStyle w:val="Default"/>
        <w:widowControl w:val="0"/>
        <w:numPr>
          <w:ilvl w:val="0"/>
          <w:numId w:val="6"/>
        </w:numPr>
        <w:ind w:left="2880" w:hanging="720"/>
        <w:jc w:val="both"/>
        <w:rPr>
          <w:sz w:val="22"/>
          <w:szCs w:val="22"/>
        </w:rPr>
      </w:pPr>
      <w:r w:rsidRPr="008A642A">
        <w:rPr>
          <w:sz w:val="22"/>
          <w:szCs w:val="22"/>
        </w:rPr>
        <w:t>Creation of accurate documentation of motorist contacts and other patrol related activities, including, but not limited to, arrests, other police-citizen contacts and other critical incidents.</w:t>
      </w:r>
    </w:p>
    <w:p w14:paraId="42DEF518" w14:textId="77777777" w:rsidR="007875F9" w:rsidRPr="008A642A" w:rsidRDefault="007875F9" w:rsidP="007875F9">
      <w:pPr>
        <w:pStyle w:val="Default"/>
        <w:widowControl w:val="0"/>
        <w:ind w:left="2880" w:hanging="720"/>
        <w:jc w:val="both"/>
        <w:rPr>
          <w:sz w:val="22"/>
          <w:szCs w:val="22"/>
        </w:rPr>
      </w:pPr>
    </w:p>
    <w:p w14:paraId="7E6D7D72" w14:textId="77777777" w:rsidR="007875F9" w:rsidRPr="008A642A" w:rsidRDefault="007875F9" w:rsidP="007875F9">
      <w:pPr>
        <w:pStyle w:val="Default"/>
        <w:widowControl w:val="0"/>
        <w:numPr>
          <w:ilvl w:val="0"/>
          <w:numId w:val="6"/>
        </w:numPr>
        <w:ind w:left="2880" w:hanging="720"/>
        <w:jc w:val="both"/>
        <w:rPr>
          <w:sz w:val="22"/>
          <w:szCs w:val="22"/>
        </w:rPr>
      </w:pPr>
      <w:r w:rsidRPr="008A642A">
        <w:rPr>
          <w:sz w:val="22"/>
          <w:szCs w:val="22"/>
        </w:rPr>
        <w:t>Preservation of an audio and video record of events, actions and conditions during arrests, critical incidents, and prisoner transports. These recordings enhance the department’s ability to review probable cause determination, police-citizen interactions and evidence for investigatory purposes.</w:t>
      </w:r>
    </w:p>
    <w:p w14:paraId="4972758D" w14:textId="77777777" w:rsidR="007875F9" w:rsidRPr="008A642A" w:rsidRDefault="007875F9" w:rsidP="007875F9">
      <w:pPr>
        <w:pStyle w:val="ListParagraph"/>
        <w:rPr>
          <w:rFonts w:ascii="Arial" w:hAnsi="Arial" w:cs="Arial"/>
          <w:sz w:val="22"/>
          <w:szCs w:val="22"/>
        </w:rPr>
      </w:pPr>
    </w:p>
    <w:p w14:paraId="471474DE" w14:textId="77777777" w:rsidR="007875F9" w:rsidRPr="008A642A" w:rsidRDefault="007875F9" w:rsidP="007875F9">
      <w:pPr>
        <w:pStyle w:val="Default"/>
        <w:widowControl w:val="0"/>
        <w:numPr>
          <w:ilvl w:val="0"/>
          <w:numId w:val="6"/>
        </w:numPr>
        <w:ind w:left="2880" w:hanging="720"/>
        <w:jc w:val="both"/>
        <w:rPr>
          <w:sz w:val="22"/>
          <w:szCs w:val="22"/>
        </w:rPr>
      </w:pPr>
      <w:r w:rsidRPr="008A642A">
        <w:rPr>
          <w:sz w:val="22"/>
          <w:szCs w:val="22"/>
        </w:rPr>
        <w:t>This agency shall not utilize any biometric technology, such as facial recognition, to conduct searches of video files or passive searches of the public.</w:t>
      </w:r>
    </w:p>
    <w:p w14:paraId="76D44FE6" w14:textId="77777777" w:rsidR="007875F9" w:rsidRPr="008A642A" w:rsidRDefault="007875F9" w:rsidP="007875F9">
      <w:pPr>
        <w:pStyle w:val="Default"/>
        <w:widowControl w:val="0"/>
        <w:jc w:val="both"/>
        <w:rPr>
          <w:sz w:val="22"/>
          <w:szCs w:val="22"/>
        </w:rPr>
      </w:pPr>
    </w:p>
    <w:p w14:paraId="4A0A0FEF"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Adequate safeguards are necessary to ensure that this technology is:</w:t>
      </w:r>
    </w:p>
    <w:p w14:paraId="7F121485" w14:textId="77777777" w:rsidR="007875F9" w:rsidRPr="008A642A" w:rsidRDefault="007875F9" w:rsidP="007875F9">
      <w:pPr>
        <w:pStyle w:val="Default"/>
        <w:widowControl w:val="0"/>
        <w:jc w:val="both"/>
        <w:rPr>
          <w:sz w:val="22"/>
          <w:szCs w:val="22"/>
        </w:rPr>
      </w:pPr>
    </w:p>
    <w:p w14:paraId="73AA2434" w14:textId="77777777" w:rsidR="007875F9" w:rsidRPr="008A642A" w:rsidRDefault="007875F9" w:rsidP="007875F9">
      <w:pPr>
        <w:pStyle w:val="Default"/>
        <w:widowControl w:val="0"/>
        <w:numPr>
          <w:ilvl w:val="0"/>
          <w:numId w:val="7"/>
        </w:numPr>
        <w:ind w:left="2880" w:hanging="720"/>
        <w:jc w:val="both"/>
        <w:rPr>
          <w:sz w:val="22"/>
          <w:szCs w:val="22"/>
        </w:rPr>
      </w:pPr>
      <w:r w:rsidRPr="008A642A">
        <w:rPr>
          <w:sz w:val="22"/>
          <w:szCs w:val="22"/>
        </w:rPr>
        <w:t>Used in a non-discriminating way;</w:t>
      </w:r>
      <w:r>
        <w:rPr>
          <w:sz w:val="22"/>
          <w:szCs w:val="22"/>
        </w:rPr>
        <w:t xml:space="preserve"> and</w:t>
      </w:r>
    </w:p>
    <w:p w14:paraId="613BE2B0" w14:textId="77777777" w:rsidR="007875F9" w:rsidRPr="008A642A" w:rsidRDefault="007875F9" w:rsidP="007875F9">
      <w:pPr>
        <w:pStyle w:val="Default"/>
        <w:widowControl w:val="0"/>
        <w:ind w:left="2880" w:hanging="720"/>
        <w:jc w:val="both"/>
        <w:rPr>
          <w:sz w:val="22"/>
          <w:szCs w:val="22"/>
        </w:rPr>
      </w:pPr>
    </w:p>
    <w:p w14:paraId="51746742" w14:textId="77777777" w:rsidR="007875F9" w:rsidRDefault="007875F9" w:rsidP="007875F9">
      <w:pPr>
        <w:pStyle w:val="Default"/>
        <w:widowControl w:val="0"/>
        <w:numPr>
          <w:ilvl w:val="0"/>
          <w:numId w:val="7"/>
        </w:numPr>
        <w:ind w:left="2880" w:hanging="720"/>
        <w:jc w:val="both"/>
        <w:rPr>
          <w:sz w:val="22"/>
          <w:szCs w:val="22"/>
        </w:rPr>
      </w:pPr>
      <w:r>
        <w:rPr>
          <w:sz w:val="22"/>
          <w:szCs w:val="22"/>
        </w:rPr>
        <w:t>U</w:t>
      </w:r>
      <w:r w:rsidRPr="008A642A">
        <w:rPr>
          <w:sz w:val="22"/>
          <w:szCs w:val="22"/>
        </w:rPr>
        <w:t>sed to properly preserve evidence</w:t>
      </w:r>
      <w:r>
        <w:rPr>
          <w:sz w:val="22"/>
          <w:szCs w:val="22"/>
        </w:rPr>
        <w:t>; and</w:t>
      </w:r>
    </w:p>
    <w:p w14:paraId="79AA2956" w14:textId="77777777" w:rsidR="007875F9" w:rsidRDefault="007875F9" w:rsidP="007875F9">
      <w:pPr>
        <w:pStyle w:val="Default"/>
        <w:widowControl w:val="0"/>
        <w:jc w:val="both"/>
        <w:rPr>
          <w:sz w:val="22"/>
          <w:szCs w:val="22"/>
        </w:rPr>
      </w:pPr>
    </w:p>
    <w:p w14:paraId="1000CAB2" w14:textId="77777777" w:rsidR="007875F9" w:rsidRPr="00B2553B" w:rsidRDefault="007875F9" w:rsidP="007875F9">
      <w:pPr>
        <w:pStyle w:val="Default"/>
        <w:widowControl w:val="0"/>
        <w:numPr>
          <w:ilvl w:val="0"/>
          <w:numId w:val="7"/>
        </w:numPr>
        <w:ind w:left="2880" w:hanging="720"/>
        <w:jc w:val="both"/>
        <w:rPr>
          <w:sz w:val="22"/>
          <w:szCs w:val="22"/>
        </w:rPr>
      </w:pPr>
      <w:r w:rsidRPr="00B2553B">
        <w:rPr>
          <w:sz w:val="22"/>
          <w:szCs w:val="22"/>
        </w:rPr>
        <w:t xml:space="preserve">Used to safeguard against potential violations of </w:t>
      </w:r>
      <w:r w:rsidRPr="00B2553B">
        <w:rPr>
          <w:sz w:val="22"/>
          <w:szCs w:val="22"/>
          <w:u w:val="single"/>
        </w:rPr>
        <w:t>N.J.S.A.</w:t>
      </w:r>
      <w:r w:rsidRPr="00B2553B">
        <w:rPr>
          <w:sz w:val="22"/>
          <w:szCs w:val="22"/>
        </w:rPr>
        <w:t xml:space="preserve"> 2A: 156A-1, et seq., </w:t>
      </w:r>
      <w:r w:rsidRPr="00B2553B">
        <w:rPr>
          <w:i/>
          <w:sz w:val="22"/>
          <w:szCs w:val="22"/>
        </w:rPr>
        <w:t>New Jersey Wiretapping and Electronic Surveillance Control Act</w:t>
      </w:r>
      <w:r>
        <w:rPr>
          <w:sz w:val="22"/>
          <w:szCs w:val="22"/>
        </w:rPr>
        <w:t xml:space="preserve"> (MVR).</w:t>
      </w:r>
      <w:r w:rsidRPr="00B2553B">
        <w:rPr>
          <w:sz w:val="22"/>
          <w:szCs w:val="22"/>
        </w:rPr>
        <w:t xml:space="preserve"> </w:t>
      </w:r>
    </w:p>
    <w:p w14:paraId="096CCB49" w14:textId="77777777" w:rsidR="007875F9" w:rsidRPr="008A642A" w:rsidRDefault="007875F9" w:rsidP="007875F9">
      <w:pPr>
        <w:pStyle w:val="Default"/>
        <w:widowControl w:val="0"/>
        <w:jc w:val="both"/>
        <w:rPr>
          <w:sz w:val="22"/>
          <w:szCs w:val="22"/>
        </w:rPr>
      </w:pPr>
    </w:p>
    <w:p w14:paraId="2DBF60F9" w14:textId="77777777" w:rsidR="007875F9" w:rsidRDefault="007875F9" w:rsidP="007875F9">
      <w:pPr>
        <w:rPr>
          <w:rFonts w:ascii="Arial" w:eastAsia="Calibri" w:hAnsi="Arial" w:cs="Arial"/>
          <w:color w:val="000000"/>
          <w:sz w:val="22"/>
          <w:szCs w:val="22"/>
        </w:rPr>
      </w:pPr>
      <w:r>
        <w:rPr>
          <w:rFonts w:ascii="Arial" w:hAnsi="Arial" w:cs="Arial"/>
          <w:sz w:val="22"/>
          <w:szCs w:val="22"/>
        </w:rPr>
        <w:br w:type="page"/>
      </w:r>
    </w:p>
    <w:p w14:paraId="21F805CD"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 xml:space="preserve">While visual and audio evidence may be captured on the recordings, the use of BWC </w:t>
      </w:r>
      <w:r>
        <w:rPr>
          <w:sz w:val="22"/>
          <w:szCs w:val="22"/>
        </w:rPr>
        <w:t xml:space="preserve">and MVR </w:t>
      </w:r>
      <w:r w:rsidRPr="008A642A">
        <w:rPr>
          <w:sz w:val="22"/>
          <w:szCs w:val="22"/>
        </w:rPr>
        <w:t>cannot always depict the full story of an encounter. It is also not intended to document all evidentiary material relevant to court or administrative proceedings</w:t>
      </w:r>
      <w:r>
        <w:rPr>
          <w:sz w:val="22"/>
          <w:szCs w:val="22"/>
        </w:rPr>
        <w:t>,</w:t>
      </w:r>
      <w:r w:rsidRPr="008A642A">
        <w:rPr>
          <w:sz w:val="22"/>
          <w:szCs w:val="22"/>
        </w:rPr>
        <w:t xml:space="preserve"> but it can serve to supplement an officer’s senses and eyewitness account.  The use of a BWC </w:t>
      </w:r>
      <w:r>
        <w:rPr>
          <w:sz w:val="22"/>
          <w:szCs w:val="22"/>
        </w:rPr>
        <w:t xml:space="preserve">or MVR </w:t>
      </w:r>
      <w:r w:rsidRPr="008A642A">
        <w:rPr>
          <w:sz w:val="22"/>
          <w:szCs w:val="22"/>
        </w:rPr>
        <w:t xml:space="preserve">does not diminish the requirement to provide a thorough, </w:t>
      </w:r>
      <w:r>
        <w:rPr>
          <w:sz w:val="22"/>
          <w:szCs w:val="22"/>
        </w:rPr>
        <w:t>text</w:t>
      </w:r>
      <w:r w:rsidRPr="008A642A">
        <w:rPr>
          <w:sz w:val="22"/>
          <w:szCs w:val="22"/>
        </w:rPr>
        <w:t xml:space="preserve"> documentation of an incident. BWC </w:t>
      </w:r>
      <w:r>
        <w:rPr>
          <w:sz w:val="22"/>
          <w:szCs w:val="22"/>
        </w:rPr>
        <w:t xml:space="preserve">and MVR </w:t>
      </w:r>
      <w:r w:rsidRPr="008A642A">
        <w:rPr>
          <w:sz w:val="22"/>
          <w:szCs w:val="22"/>
        </w:rPr>
        <w:t>recordings are only one piece of evidence that provides only one perspective regarding the situation that has been recorded.</w:t>
      </w:r>
    </w:p>
    <w:p w14:paraId="43035F0A" w14:textId="77777777" w:rsidR="007875F9" w:rsidRPr="008A642A" w:rsidRDefault="007875F9" w:rsidP="007875F9">
      <w:pPr>
        <w:pStyle w:val="Default"/>
        <w:widowControl w:val="0"/>
        <w:jc w:val="both"/>
        <w:rPr>
          <w:sz w:val="22"/>
          <w:szCs w:val="22"/>
        </w:rPr>
      </w:pPr>
    </w:p>
    <w:p w14:paraId="7361ED1A" w14:textId="77777777" w:rsidR="007875F9" w:rsidRPr="00D67AD6" w:rsidRDefault="007875F9" w:rsidP="007875F9">
      <w:pPr>
        <w:pStyle w:val="Default"/>
        <w:widowControl w:val="0"/>
        <w:numPr>
          <w:ilvl w:val="0"/>
          <w:numId w:val="52"/>
        </w:numPr>
        <w:ind w:left="2160" w:hanging="720"/>
        <w:jc w:val="both"/>
        <w:rPr>
          <w:sz w:val="22"/>
          <w:szCs w:val="22"/>
        </w:rPr>
      </w:pPr>
      <w:r>
        <w:rPr>
          <w:sz w:val="22"/>
          <w:szCs w:val="22"/>
        </w:rPr>
        <w:t>Officers</w:t>
      </w:r>
      <w:r w:rsidRPr="008A642A">
        <w:rPr>
          <w:sz w:val="22"/>
          <w:szCs w:val="22"/>
        </w:rPr>
        <w:t xml:space="preserve"> shall use only those BWCs </w:t>
      </w:r>
      <w:r>
        <w:rPr>
          <w:sz w:val="22"/>
          <w:szCs w:val="22"/>
        </w:rPr>
        <w:t xml:space="preserve">and MVRs that have been </w:t>
      </w:r>
      <w:r w:rsidRPr="008A642A">
        <w:rPr>
          <w:sz w:val="22"/>
          <w:szCs w:val="22"/>
        </w:rPr>
        <w:t xml:space="preserve">purchased by the department.  The use of BWCs </w:t>
      </w:r>
      <w:r>
        <w:rPr>
          <w:sz w:val="22"/>
          <w:szCs w:val="22"/>
        </w:rPr>
        <w:t xml:space="preserve">and MVRs </w:t>
      </w:r>
      <w:r w:rsidRPr="008A642A">
        <w:rPr>
          <w:sz w:val="22"/>
          <w:szCs w:val="22"/>
        </w:rPr>
        <w:t>with electronically enhanced audio/visual capabilities, such as infrared vision features, is not authorized.</w:t>
      </w:r>
    </w:p>
    <w:p w14:paraId="0ED202EC" w14:textId="77777777" w:rsidR="007875F9" w:rsidRDefault="007875F9" w:rsidP="007875F9">
      <w:pPr>
        <w:pStyle w:val="Default"/>
        <w:widowControl w:val="0"/>
        <w:jc w:val="both"/>
        <w:rPr>
          <w:sz w:val="22"/>
          <w:szCs w:val="22"/>
        </w:rPr>
      </w:pPr>
    </w:p>
    <w:p w14:paraId="29C6D09B" w14:textId="00EF1F95"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 xml:space="preserve">BWC </w:t>
      </w:r>
      <w:r>
        <w:rPr>
          <w:sz w:val="22"/>
          <w:szCs w:val="22"/>
        </w:rPr>
        <w:t xml:space="preserve">and MVR </w:t>
      </w:r>
      <w:r w:rsidRPr="008A642A">
        <w:rPr>
          <w:sz w:val="22"/>
          <w:szCs w:val="22"/>
        </w:rPr>
        <w:t>equipment and all data, images, video</w:t>
      </w:r>
      <w:r>
        <w:rPr>
          <w:sz w:val="22"/>
          <w:szCs w:val="22"/>
        </w:rPr>
        <w:t>, audio,</w:t>
      </w:r>
      <w:r w:rsidRPr="008A642A">
        <w:rPr>
          <w:sz w:val="22"/>
          <w:szCs w:val="22"/>
        </w:rPr>
        <w:t xml:space="preserve"> and metadata captured, recorded or otherwise produced by the equipment is the sole </w:t>
      </w:r>
      <w:r>
        <w:rPr>
          <w:sz w:val="22"/>
          <w:szCs w:val="22"/>
        </w:rPr>
        <w:t xml:space="preserve">intellectual </w:t>
      </w:r>
      <w:r w:rsidRPr="008A642A">
        <w:rPr>
          <w:sz w:val="22"/>
          <w:szCs w:val="22"/>
        </w:rPr>
        <w:t xml:space="preserve">property of this department. Under no circumstances will any </w:t>
      </w:r>
      <w:r>
        <w:rPr>
          <w:sz w:val="22"/>
          <w:szCs w:val="22"/>
        </w:rPr>
        <w:t>employee</w:t>
      </w:r>
      <w:r w:rsidRPr="008A642A">
        <w:rPr>
          <w:sz w:val="22"/>
          <w:szCs w:val="22"/>
        </w:rPr>
        <w:t xml:space="preserve"> of the </w:t>
      </w:r>
      <w:r w:rsidR="00AE35B5">
        <w:rPr>
          <w:sz w:val="22"/>
          <w:szCs w:val="22"/>
        </w:rPr>
        <w:t>Town of Belvidere</w:t>
      </w:r>
      <w:r w:rsidRPr="008A642A">
        <w:rPr>
          <w:sz w:val="22"/>
          <w:szCs w:val="22"/>
        </w:rPr>
        <w:t xml:space="preserve"> Police Department make a personal copy of any recorded event.</w:t>
      </w:r>
    </w:p>
    <w:p w14:paraId="4B3D9EFA" w14:textId="77777777" w:rsidR="007875F9" w:rsidRPr="008A642A" w:rsidRDefault="007875F9" w:rsidP="007875F9">
      <w:pPr>
        <w:pStyle w:val="ListParagraph"/>
        <w:rPr>
          <w:rFonts w:ascii="Arial" w:hAnsi="Arial" w:cs="Arial"/>
          <w:sz w:val="22"/>
          <w:szCs w:val="22"/>
        </w:rPr>
      </w:pPr>
    </w:p>
    <w:p w14:paraId="1608C067" w14:textId="77777777" w:rsidR="007875F9" w:rsidRPr="008A642A" w:rsidRDefault="007875F9" w:rsidP="007875F9">
      <w:pPr>
        <w:pStyle w:val="Default"/>
        <w:widowControl w:val="0"/>
        <w:numPr>
          <w:ilvl w:val="0"/>
          <w:numId w:val="52"/>
        </w:numPr>
        <w:ind w:left="2160" w:hanging="720"/>
        <w:jc w:val="both"/>
        <w:rPr>
          <w:sz w:val="22"/>
          <w:szCs w:val="22"/>
        </w:rPr>
      </w:pPr>
      <w:r w:rsidRPr="008A642A">
        <w:rPr>
          <w:sz w:val="22"/>
          <w:szCs w:val="22"/>
        </w:rPr>
        <w:t>The Chief of Police shall appoint a BWC</w:t>
      </w:r>
      <w:r>
        <w:rPr>
          <w:sz w:val="22"/>
          <w:szCs w:val="22"/>
        </w:rPr>
        <w:t>/MVR</w:t>
      </w:r>
      <w:r w:rsidRPr="008A642A">
        <w:rPr>
          <w:sz w:val="22"/>
          <w:szCs w:val="22"/>
        </w:rPr>
        <w:t xml:space="preserve"> coordinator to maintain a training program on the lawful and proper use of BWC</w:t>
      </w:r>
      <w:r>
        <w:rPr>
          <w:sz w:val="22"/>
          <w:szCs w:val="22"/>
        </w:rPr>
        <w:t>/MVR</w:t>
      </w:r>
      <w:r w:rsidRPr="008A642A">
        <w:rPr>
          <w:sz w:val="22"/>
          <w:szCs w:val="22"/>
        </w:rPr>
        <w:t xml:space="preserve"> equipment.  Responsibilities include</w:t>
      </w:r>
      <w:r>
        <w:rPr>
          <w:sz w:val="22"/>
          <w:szCs w:val="22"/>
        </w:rPr>
        <w:t>,</w:t>
      </w:r>
      <w:r w:rsidRPr="008A642A">
        <w:rPr>
          <w:sz w:val="22"/>
          <w:szCs w:val="22"/>
        </w:rPr>
        <w:t xml:space="preserve"> but are not limited to:</w:t>
      </w:r>
    </w:p>
    <w:p w14:paraId="68C9F240" w14:textId="77777777" w:rsidR="007875F9" w:rsidRPr="008A642A" w:rsidRDefault="007875F9" w:rsidP="007875F9">
      <w:pPr>
        <w:pStyle w:val="ListParagraph"/>
        <w:rPr>
          <w:rStyle w:val="InitialStyle"/>
          <w:rFonts w:ascii="Arial" w:hAnsi="Arial" w:cs="Arial"/>
          <w:color w:val="000000"/>
          <w:sz w:val="22"/>
          <w:szCs w:val="22"/>
        </w:rPr>
      </w:pPr>
    </w:p>
    <w:p w14:paraId="265F825A" w14:textId="77777777" w:rsidR="007875F9" w:rsidRPr="008A642A" w:rsidRDefault="007875F9" w:rsidP="007875F9">
      <w:pPr>
        <w:pStyle w:val="Default"/>
        <w:numPr>
          <w:ilvl w:val="0"/>
          <w:numId w:val="53"/>
        </w:numPr>
        <w:ind w:left="2880" w:hanging="720"/>
        <w:jc w:val="both"/>
        <w:rPr>
          <w:rStyle w:val="InitialStyle"/>
          <w:sz w:val="22"/>
          <w:szCs w:val="22"/>
        </w:rPr>
      </w:pPr>
      <w:r w:rsidRPr="008A642A">
        <w:rPr>
          <w:rStyle w:val="InitialStyle"/>
          <w:sz w:val="22"/>
          <w:szCs w:val="22"/>
        </w:rPr>
        <w:t>Provide initial training during a new officer’s field training program or for all officers not previously trained.</w:t>
      </w:r>
    </w:p>
    <w:p w14:paraId="39188F43" w14:textId="77777777" w:rsidR="007875F9" w:rsidRPr="008A642A" w:rsidRDefault="007875F9" w:rsidP="007875F9">
      <w:pPr>
        <w:pStyle w:val="Default"/>
        <w:jc w:val="both"/>
        <w:rPr>
          <w:rStyle w:val="InitialStyle"/>
          <w:sz w:val="22"/>
          <w:szCs w:val="22"/>
        </w:rPr>
      </w:pPr>
    </w:p>
    <w:p w14:paraId="7E3CCBA3" w14:textId="77777777" w:rsidR="007875F9" w:rsidRPr="008A642A" w:rsidRDefault="007875F9" w:rsidP="007875F9">
      <w:pPr>
        <w:pStyle w:val="Default"/>
        <w:numPr>
          <w:ilvl w:val="0"/>
          <w:numId w:val="53"/>
        </w:numPr>
        <w:ind w:left="2880" w:hanging="720"/>
        <w:jc w:val="both"/>
        <w:rPr>
          <w:sz w:val="22"/>
          <w:szCs w:val="22"/>
        </w:rPr>
      </w:pPr>
      <w:r w:rsidRPr="008A642A">
        <w:rPr>
          <w:sz w:val="22"/>
          <w:szCs w:val="22"/>
        </w:rPr>
        <w:t>Providing initial and refresher training to non-sworn personnel whose responsibilities include accessing, copying, or distributing BW</w:t>
      </w:r>
      <w:r>
        <w:rPr>
          <w:sz w:val="22"/>
          <w:szCs w:val="22"/>
        </w:rPr>
        <w:t>C/MVR</w:t>
      </w:r>
      <w:r w:rsidRPr="008A642A">
        <w:rPr>
          <w:sz w:val="22"/>
          <w:szCs w:val="22"/>
        </w:rPr>
        <w:t xml:space="preserve"> records</w:t>
      </w:r>
      <w:r>
        <w:rPr>
          <w:sz w:val="22"/>
          <w:szCs w:val="22"/>
        </w:rPr>
        <w:t>.</w:t>
      </w:r>
    </w:p>
    <w:p w14:paraId="7D5D254C" w14:textId="77777777" w:rsidR="007875F9" w:rsidRPr="008A642A" w:rsidRDefault="007875F9" w:rsidP="007875F9">
      <w:pPr>
        <w:pStyle w:val="Default"/>
        <w:jc w:val="both"/>
        <w:rPr>
          <w:rStyle w:val="InitialStyle"/>
          <w:sz w:val="22"/>
          <w:szCs w:val="22"/>
        </w:rPr>
      </w:pPr>
    </w:p>
    <w:p w14:paraId="796CC2D3" w14:textId="77777777" w:rsidR="007875F9" w:rsidRPr="004A76DA" w:rsidRDefault="007875F9" w:rsidP="007875F9">
      <w:pPr>
        <w:pStyle w:val="Default"/>
        <w:numPr>
          <w:ilvl w:val="0"/>
          <w:numId w:val="53"/>
        </w:numPr>
        <w:ind w:left="2880" w:hanging="720"/>
        <w:jc w:val="both"/>
        <w:rPr>
          <w:sz w:val="22"/>
          <w:szCs w:val="22"/>
        </w:rPr>
      </w:pPr>
      <w:r w:rsidRPr="008A642A">
        <w:rPr>
          <w:sz w:val="22"/>
          <w:szCs w:val="22"/>
        </w:rPr>
        <w:t xml:space="preserve">Provide </w:t>
      </w:r>
      <w:r w:rsidRPr="004A76DA">
        <w:rPr>
          <w:sz w:val="22"/>
          <w:szCs w:val="22"/>
        </w:rPr>
        <w:t xml:space="preserve">additional training as required at periodic intervals to ensure the continued effective use and operation of the equipment, proper calibration and performance, a disciplinary matter, and to incorporate changes, updates, or other revisions in procedures and equipment. </w:t>
      </w:r>
    </w:p>
    <w:p w14:paraId="5C7B2059" w14:textId="77777777" w:rsidR="007875F9" w:rsidRPr="004A76DA" w:rsidRDefault="007875F9" w:rsidP="007875F9">
      <w:pPr>
        <w:pStyle w:val="ListParagraph"/>
        <w:ind w:left="0"/>
        <w:rPr>
          <w:rFonts w:ascii="Arial" w:hAnsi="Arial" w:cs="Arial"/>
          <w:sz w:val="22"/>
          <w:szCs w:val="22"/>
        </w:rPr>
      </w:pPr>
    </w:p>
    <w:p w14:paraId="7A94CE5F" w14:textId="110E58ED" w:rsidR="007875F9" w:rsidRPr="004A76DA" w:rsidRDefault="007875F9" w:rsidP="007875F9">
      <w:pPr>
        <w:pStyle w:val="Default"/>
        <w:numPr>
          <w:ilvl w:val="0"/>
          <w:numId w:val="53"/>
        </w:numPr>
        <w:ind w:left="2880" w:hanging="720"/>
        <w:jc w:val="both"/>
        <w:rPr>
          <w:sz w:val="22"/>
          <w:szCs w:val="22"/>
        </w:rPr>
      </w:pPr>
      <w:r w:rsidRPr="004A76DA">
        <w:rPr>
          <w:sz w:val="22"/>
          <w:szCs w:val="22"/>
        </w:rPr>
        <w:t xml:space="preserve">The BWC and MVR user manuals </w:t>
      </w:r>
      <w:proofErr w:type="gramStart"/>
      <w:r w:rsidRPr="004A76DA">
        <w:rPr>
          <w:sz w:val="22"/>
          <w:szCs w:val="22"/>
        </w:rPr>
        <w:t>are located in</w:t>
      </w:r>
      <w:proofErr w:type="gramEnd"/>
      <w:r w:rsidRPr="004A76DA">
        <w:rPr>
          <w:sz w:val="22"/>
          <w:szCs w:val="22"/>
        </w:rPr>
        <w:t xml:space="preserve"> </w:t>
      </w:r>
      <w:r w:rsidR="00590117">
        <w:rPr>
          <w:sz w:val="22"/>
          <w:szCs w:val="22"/>
        </w:rPr>
        <w:t>squad</w:t>
      </w:r>
      <w:r w:rsidRPr="004A76DA">
        <w:rPr>
          <w:sz w:val="22"/>
          <w:szCs w:val="22"/>
        </w:rPr>
        <w:t xml:space="preserve"> room.</w:t>
      </w:r>
    </w:p>
    <w:p w14:paraId="39BDFCC3" w14:textId="77777777" w:rsidR="007875F9" w:rsidRDefault="007875F9" w:rsidP="007875F9">
      <w:pPr>
        <w:pStyle w:val="ListParagraph"/>
        <w:rPr>
          <w:rFonts w:ascii="Arial" w:hAnsi="Arial" w:cs="Arial"/>
          <w:sz w:val="22"/>
          <w:szCs w:val="22"/>
        </w:rPr>
      </w:pPr>
    </w:p>
    <w:p w14:paraId="48968E32" w14:textId="77777777" w:rsidR="007875F9" w:rsidRPr="00B2553B" w:rsidRDefault="007875F9" w:rsidP="007875F9">
      <w:pPr>
        <w:pStyle w:val="Default"/>
        <w:numPr>
          <w:ilvl w:val="0"/>
          <w:numId w:val="53"/>
        </w:numPr>
        <w:ind w:left="2880" w:hanging="720"/>
        <w:jc w:val="both"/>
        <w:rPr>
          <w:sz w:val="22"/>
          <w:szCs w:val="22"/>
        </w:rPr>
      </w:pPr>
      <w:r w:rsidRPr="00B2553B">
        <w:rPr>
          <w:sz w:val="22"/>
          <w:szCs w:val="22"/>
        </w:rPr>
        <w:t xml:space="preserve">If any officer is unclear with this SOP or the operation of </w:t>
      </w:r>
      <w:r>
        <w:rPr>
          <w:sz w:val="22"/>
          <w:szCs w:val="22"/>
        </w:rPr>
        <w:t>a BWC or</w:t>
      </w:r>
      <w:r w:rsidRPr="00B2553B">
        <w:rPr>
          <w:sz w:val="22"/>
          <w:szCs w:val="22"/>
        </w:rPr>
        <w:t xml:space="preserve"> MVR, he/she should contact their supervisor to arrange for additional training.</w:t>
      </w:r>
    </w:p>
    <w:p w14:paraId="52D9E755" w14:textId="77777777" w:rsidR="007875F9" w:rsidRPr="008A642A" w:rsidRDefault="007875F9" w:rsidP="007875F9">
      <w:pPr>
        <w:rPr>
          <w:rStyle w:val="InitialStyle"/>
          <w:rFonts w:ascii="Arial" w:hAnsi="Arial" w:cs="Arial"/>
          <w:color w:val="000000"/>
          <w:sz w:val="22"/>
          <w:szCs w:val="22"/>
        </w:rPr>
      </w:pPr>
    </w:p>
    <w:p w14:paraId="0C8C998C" w14:textId="77777777" w:rsidR="007875F9" w:rsidRDefault="007875F9" w:rsidP="007875F9">
      <w:pPr>
        <w:pStyle w:val="Default"/>
        <w:widowControl w:val="0"/>
        <w:numPr>
          <w:ilvl w:val="0"/>
          <w:numId w:val="52"/>
        </w:numPr>
        <w:ind w:left="2160" w:hanging="720"/>
        <w:jc w:val="both"/>
        <w:rPr>
          <w:rStyle w:val="InitialStyle"/>
          <w:sz w:val="22"/>
          <w:szCs w:val="22"/>
        </w:rPr>
      </w:pPr>
      <w:r w:rsidRPr="008A642A">
        <w:rPr>
          <w:rStyle w:val="InitialStyle"/>
          <w:sz w:val="22"/>
          <w:szCs w:val="22"/>
        </w:rPr>
        <w:t>Only officers who are authorized by the Chief of Police and have received training in the use of BWC</w:t>
      </w:r>
      <w:r>
        <w:rPr>
          <w:rStyle w:val="InitialStyle"/>
          <w:sz w:val="22"/>
          <w:szCs w:val="22"/>
        </w:rPr>
        <w:t>/MVR</w:t>
      </w:r>
      <w:r w:rsidRPr="008A642A">
        <w:rPr>
          <w:rStyle w:val="InitialStyle"/>
          <w:sz w:val="22"/>
          <w:szCs w:val="22"/>
        </w:rPr>
        <w:t xml:space="preserve"> are permitted to use </w:t>
      </w:r>
      <w:r>
        <w:rPr>
          <w:rStyle w:val="InitialStyle"/>
          <w:sz w:val="22"/>
          <w:szCs w:val="22"/>
        </w:rPr>
        <w:t>these</w:t>
      </w:r>
      <w:r w:rsidRPr="008A642A">
        <w:rPr>
          <w:rStyle w:val="InitialStyle"/>
          <w:sz w:val="22"/>
          <w:szCs w:val="22"/>
        </w:rPr>
        <w:t xml:space="preserve"> system</w:t>
      </w:r>
      <w:r>
        <w:rPr>
          <w:rStyle w:val="InitialStyle"/>
          <w:sz w:val="22"/>
          <w:szCs w:val="22"/>
        </w:rPr>
        <w:t>s</w:t>
      </w:r>
      <w:r w:rsidRPr="008A642A">
        <w:rPr>
          <w:rStyle w:val="InitialStyle"/>
          <w:sz w:val="22"/>
          <w:szCs w:val="22"/>
        </w:rPr>
        <w:t xml:space="preserve"> and must demonstrate a satisfactory degree of familiarity and efficiency in the use of </w:t>
      </w:r>
      <w:r>
        <w:rPr>
          <w:rStyle w:val="InitialStyle"/>
          <w:sz w:val="22"/>
          <w:szCs w:val="22"/>
        </w:rPr>
        <w:t>these</w:t>
      </w:r>
      <w:r w:rsidRPr="008A642A">
        <w:rPr>
          <w:rStyle w:val="InitialStyle"/>
          <w:sz w:val="22"/>
          <w:szCs w:val="22"/>
        </w:rPr>
        <w:t xml:space="preserve"> system</w:t>
      </w:r>
      <w:r>
        <w:rPr>
          <w:rStyle w:val="InitialStyle"/>
          <w:sz w:val="22"/>
          <w:szCs w:val="22"/>
        </w:rPr>
        <w:t>s</w:t>
      </w:r>
      <w:r w:rsidRPr="008A642A">
        <w:rPr>
          <w:rStyle w:val="InitialStyle"/>
          <w:sz w:val="22"/>
          <w:szCs w:val="22"/>
        </w:rPr>
        <w:t>.  Proper use of a BW</w:t>
      </w:r>
      <w:r>
        <w:rPr>
          <w:rStyle w:val="InitialStyle"/>
          <w:sz w:val="22"/>
          <w:szCs w:val="22"/>
        </w:rPr>
        <w:t>C/MVR</w:t>
      </w:r>
      <w:r w:rsidRPr="008A642A">
        <w:rPr>
          <w:rStyle w:val="InitialStyle"/>
          <w:sz w:val="22"/>
          <w:szCs w:val="22"/>
        </w:rPr>
        <w:t xml:space="preserve"> is considered an essential job requirement.</w:t>
      </w:r>
    </w:p>
    <w:p w14:paraId="08EB5865" w14:textId="77777777" w:rsidR="007875F9" w:rsidRDefault="007875F9" w:rsidP="007875F9">
      <w:pPr>
        <w:pStyle w:val="Default"/>
        <w:widowControl w:val="0"/>
        <w:jc w:val="both"/>
        <w:rPr>
          <w:rStyle w:val="InitialStyle"/>
          <w:sz w:val="22"/>
          <w:szCs w:val="22"/>
        </w:rPr>
      </w:pPr>
    </w:p>
    <w:p w14:paraId="47AAC793" w14:textId="77777777" w:rsidR="007875F9" w:rsidRPr="00C734C5" w:rsidRDefault="007875F9" w:rsidP="007875F9">
      <w:pPr>
        <w:pStyle w:val="Default"/>
        <w:widowControl w:val="0"/>
        <w:numPr>
          <w:ilvl w:val="0"/>
          <w:numId w:val="52"/>
        </w:numPr>
        <w:ind w:left="2160" w:hanging="720"/>
        <w:jc w:val="both"/>
        <w:rPr>
          <w:sz w:val="22"/>
          <w:szCs w:val="22"/>
        </w:rPr>
      </w:pPr>
      <w:r w:rsidRPr="00C734C5">
        <w:rPr>
          <w:sz w:val="22"/>
          <w:szCs w:val="22"/>
        </w:rPr>
        <w:t xml:space="preserve">The </w:t>
      </w:r>
      <w:r w:rsidRPr="008A642A">
        <w:rPr>
          <w:sz w:val="22"/>
          <w:szCs w:val="22"/>
        </w:rPr>
        <w:t>BWC</w:t>
      </w:r>
      <w:r>
        <w:rPr>
          <w:sz w:val="22"/>
          <w:szCs w:val="22"/>
        </w:rPr>
        <w:t>/MVR</w:t>
      </w:r>
      <w:r w:rsidRPr="008A642A">
        <w:rPr>
          <w:sz w:val="22"/>
          <w:szCs w:val="22"/>
        </w:rPr>
        <w:t xml:space="preserve"> coordinator</w:t>
      </w:r>
      <w:r>
        <w:rPr>
          <w:sz w:val="22"/>
          <w:szCs w:val="22"/>
        </w:rPr>
        <w:t xml:space="preserve"> </w:t>
      </w:r>
      <w:r w:rsidRPr="00C734C5">
        <w:rPr>
          <w:sz w:val="22"/>
          <w:szCs w:val="22"/>
        </w:rPr>
        <w:t>or his/her designee shall manage and coordinate the BWC/MVR equipment whose duties shall include maintaining the system and procedures to ensure the integrity and proper handling and storage of all BWC/MVR recordings. This system shall include provisions to:</w:t>
      </w:r>
    </w:p>
    <w:p w14:paraId="7DB724AC" w14:textId="77777777" w:rsidR="007875F9" w:rsidRPr="008A642A" w:rsidRDefault="007875F9" w:rsidP="007875F9">
      <w:pPr>
        <w:pStyle w:val="Default"/>
        <w:widowControl w:val="0"/>
        <w:ind w:left="780"/>
        <w:jc w:val="both"/>
        <w:rPr>
          <w:sz w:val="22"/>
          <w:szCs w:val="22"/>
        </w:rPr>
      </w:pPr>
    </w:p>
    <w:p w14:paraId="7606C541" w14:textId="77777777" w:rsidR="007875F9" w:rsidRPr="008A642A" w:rsidRDefault="007875F9" w:rsidP="007875F9">
      <w:pPr>
        <w:pStyle w:val="Default"/>
        <w:widowControl w:val="0"/>
        <w:numPr>
          <w:ilvl w:val="0"/>
          <w:numId w:val="8"/>
        </w:numPr>
        <w:ind w:left="2880" w:hanging="720"/>
        <w:jc w:val="both"/>
        <w:rPr>
          <w:sz w:val="22"/>
          <w:szCs w:val="22"/>
        </w:rPr>
      </w:pPr>
      <w:r w:rsidRPr="008A642A">
        <w:rPr>
          <w:sz w:val="22"/>
          <w:szCs w:val="22"/>
        </w:rPr>
        <w:t>Maintain a record of all BWC</w:t>
      </w:r>
      <w:r>
        <w:rPr>
          <w:sz w:val="22"/>
          <w:szCs w:val="22"/>
        </w:rPr>
        <w:t>/MVR</w:t>
      </w:r>
      <w:r w:rsidRPr="008A642A">
        <w:rPr>
          <w:sz w:val="22"/>
          <w:szCs w:val="22"/>
        </w:rPr>
        <w:t xml:space="preserve"> serial numbers and assignments</w:t>
      </w:r>
      <w:r>
        <w:rPr>
          <w:sz w:val="22"/>
          <w:szCs w:val="22"/>
        </w:rPr>
        <w:t>.</w:t>
      </w:r>
    </w:p>
    <w:p w14:paraId="7CCA48AB" w14:textId="77777777" w:rsidR="007875F9" w:rsidRPr="008A642A" w:rsidRDefault="007875F9" w:rsidP="007875F9">
      <w:pPr>
        <w:pStyle w:val="Default"/>
        <w:widowControl w:val="0"/>
        <w:ind w:left="2880" w:hanging="720"/>
        <w:jc w:val="both"/>
        <w:rPr>
          <w:sz w:val="22"/>
          <w:szCs w:val="22"/>
        </w:rPr>
      </w:pPr>
    </w:p>
    <w:p w14:paraId="7752C446" w14:textId="77777777" w:rsidR="007875F9" w:rsidRPr="00A630E1" w:rsidRDefault="007875F9" w:rsidP="007875F9">
      <w:pPr>
        <w:pStyle w:val="Default"/>
        <w:widowControl w:val="0"/>
        <w:numPr>
          <w:ilvl w:val="0"/>
          <w:numId w:val="8"/>
        </w:numPr>
        <w:ind w:left="2880" w:hanging="720"/>
        <w:jc w:val="both"/>
        <w:rPr>
          <w:sz w:val="22"/>
          <w:szCs w:val="22"/>
        </w:rPr>
      </w:pPr>
      <w:r w:rsidRPr="00A630E1">
        <w:rPr>
          <w:sz w:val="22"/>
          <w:szCs w:val="22"/>
        </w:rPr>
        <w:lastRenderedPageBreak/>
        <w:t>Set permission, authority levels, and tag/</w:t>
      </w:r>
      <w:r w:rsidRPr="004A76DA">
        <w:rPr>
          <w:sz w:val="22"/>
          <w:szCs w:val="22"/>
        </w:rPr>
        <w:t>retention categories within the</w:t>
      </w:r>
      <w:r>
        <w:rPr>
          <w:sz w:val="22"/>
          <w:szCs w:val="22"/>
        </w:rPr>
        <w:t xml:space="preserve"> </w:t>
      </w:r>
      <w:r w:rsidRPr="004A76DA">
        <w:rPr>
          <w:sz w:val="22"/>
          <w:szCs w:val="22"/>
        </w:rPr>
        <w:t>WatchGuard server</w:t>
      </w:r>
      <w:r w:rsidRPr="004A76DA">
        <w:rPr>
          <w:i/>
          <w:sz w:val="22"/>
          <w:szCs w:val="22"/>
        </w:rPr>
        <w:t>.</w:t>
      </w:r>
      <w:r w:rsidRPr="00A630E1">
        <w:rPr>
          <w:sz w:val="22"/>
          <w:szCs w:val="22"/>
        </w:rPr>
        <w:t xml:space="preserve">   </w:t>
      </w:r>
    </w:p>
    <w:p w14:paraId="3D40B0E2" w14:textId="77777777" w:rsidR="007875F9" w:rsidRPr="008A642A" w:rsidRDefault="007875F9" w:rsidP="007875F9">
      <w:pPr>
        <w:pStyle w:val="Default"/>
        <w:widowControl w:val="0"/>
        <w:ind w:left="2880" w:hanging="720"/>
        <w:jc w:val="both"/>
        <w:rPr>
          <w:sz w:val="22"/>
          <w:szCs w:val="22"/>
        </w:rPr>
      </w:pPr>
    </w:p>
    <w:p w14:paraId="75CEA6E3" w14:textId="77777777" w:rsidR="007875F9" w:rsidRPr="008A642A" w:rsidRDefault="007875F9" w:rsidP="007875F9">
      <w:pPr>
        <w:pStyle w:val="Default"/>
        <w:widowControl w:val="0"/>
        <w:numPr>
          <w:ilvl w:val="0"/>
          <w:numId w:val="8"/>
        </w:numPr>
        <w:ind w:left="2880" w:hanging="720"/>
        <w:jc w:val="both"/>
        <w:rPr>
          <w:sz w:val="22"/>
          <w:szCs w:val="22"/>
        </w:rPr>
      </w:pPr>
      <w:r>
        <w:rPr>
          <w:sz w:val="22"/>
          <w:szCs w:val="22"/>
        </w:rPr>
        <w:t>Repair</w:t>
      </w:r>
      <w:r w:rsidRPr="008A642A">
        <w:rPr>
          <w:sz w:val="22"/>
          <w:szCs w:val="22"/>
        </w:rPr>
        <w:t xml:space="preserve"> any BWC</w:t>
      </w:r>
      <w:r>
        <w:rPr>
          <w:sz w:val="22"/>
          <w:szCs w:val="22"/>
        </w:rPr>
        <w:t xml:space="preserve">/MVR equipment which, </w:t>
      </w:r>
      <w:r w:rsidRPr="008A642A">
        <w:rPr>
          <w:sz w:val="22"/>
          <w:szCs w:val="22"/>
        </w:rPr>
        <w:t>shall only be performed by the manufacturer or under the direction of the BWC</w:t>
      </w:r>
      <w:r>
        <w:rPr>
          <w:sz w:val="22"/>
          <w:szCs w:val="22"/>
        </w:rPr>
        <w:t>/MVR</w:t>
      </w:r>
      <w:r w:rsidRPr="008A642A">
        <w:rPr>
          <w:sz w:val="22"/>
          <w:szCs w:val="22"/>
        </w:rPr>
        <w:t xml:space="preserve"> coordinator</w:t>
      </w:r>
      <w:r>
        <w:rPr>
          <w:sz w:val="22"/>
          <w:szCs w:val="22"/>
        </w:rPr>
        <w:t xml:space="preserve"> or his/her designee.</w:t>
      </w:r>
    </w:p>
    <w:p w14:paraId="13E55C09" w14:textId="77777777" w:rsidR="007875F9" w:rsidRPr="008A642A" w:rsidRDefault="007875F9" w:rsidP="007875F9">
      <w:pPr>
        <w:pStyle w:val="Default"/>
        <w:widowControl w:val="0"/>
        <w:ind w:left="2880" w:hanging="720"/>
        <w:jc w:val="both"/>
        <w:rPr>
          <w:sz w:val="22"/>
          <w:szCs w:val="22"/>
        </w:rPr>
      </w:pPr>
    </w:p>
    <w:p w14:paraId="61088BA0" w14:textId="77777777" w:rsidR="007875F9" w:rsidRPr="008A642A" w:rsidRDefault="007875F9" w:rsidP="007875F9">
      <w:pPr>
        <w:pStyle w:val="Default"/>
        <w:widowControl w:val="0"/>
        <w:numPr>
          <w:ilvl w:val="0"/>
          <w:numId w:val="8"/>
        </w:numPr>
        <w:ind w:left="2880" w:hanging="720"/>
        <w:jc w:val="both"/>
        <w:rPr>
          <w:sz w:val="22"/>
          <w:szCs w:val="22"/>
        </w:rPr>
      </w:pPr>
      <w:r w:rsidRPr="004A76DA">
        <w:rPr>
          <w:sz w:val="22"/>
          <w:szCs w:val="22"/>
        </w:rPr>
        <w:t>Ensure that all recordings are uploaded to the WatchGuard server</w:t>
      </w:r>
      <w:r w:rsidRPr="008A642A">
        <w:rPr>
          <w:sz w:val="22"/>
          <w:szCs w:val="22"/>
        </w:rPr>
        <w:t xml:space="preserve"> in a timely fashion</w:t>
      </w:r>
      <w:r>
        <w:rPr>
          <w:sz w:val="22"/>
          <w:szCs w:val="22"/>
        </w:rPr>
        <w:t>.</w:t>
      </w:r>
    </w:p>
    <w:p w14:paraId="1FE16879" w14:textId="77777777" w:rsidR="007875F9" w:rsidRPr="008A642A" w:rsidRDefault="007875F9" w:rsidP="007875F9">
      <w:pPr>
        <w:pStyle w:val="Default"/>
        <w:widowControl w:val="0"/>
        <w:ind w:left="2880" w:hanging="720"/>
        <w:jc w:val="both"/>
        <w:rPr>
          <w:sz w:val="22"/>
          <w:szCs w:val="22"/>
        </w:rPr>
      </w:pPr>
    </w:p>
    <w:p w14:paraId="25719A4A" w14:textId="77777777" w:rsidR="007875F9" w:rsidRPr="008A642A" w:rsidRDefault="007875F9" w:rsidP="007875F9">
      <w:pPr>
        <w:pStyle w:val="Default"/>
        <w:widowControl w:val="0"/>
        <w:numPr>
          <w:ilvl w:val="0"/>
          <w:numId w:val="8"/>
        </w:numPr>
        <w:ind w:left="2880" w:hanging="720"/>
        <w:jc w:val="both"/>
        <w:rPr>
          <w:sz w:val="22"/>
          <w:szCs w:val="22"/>
        </w:rPr>
      </w:pPr>
      <w:r w:rsidRPr="008A642A">
        <w:rPr>
          <w:sz w:val="22"/>
          <w:szCs w:val="22"/>
        </w:rPr>
        <w:t>Prevent tampering with or deletion of recorded data both before and after uploading from the BWC</w:t>
      </w:r>
      <w:r>
        <w:rPr>
          <w:sz w:val="22"/>
          <w:szCs w:val="22"/>
        </w:rPr>
        <w:t>/MVR</w:t>
      </w:r>
      <w:r w:rsidRPr="008A642A">
        <w:rPr>
          <w:sz w:val="22"/>
          <w:szCs w:val="22"/>
        </w:rPr>
        <w:t xml:space="preserve"> and uploading to the </w:t>
      </w:r>
      <w:r w:rsidRPr="004A76DA">
        <w:rPr>
          <w:sz w:val="22"/>
          <w:szCs w:val="22"/>
        </w:rPr>
        <w:t>WatchGuard server</w:t>
      </w:r>
      <w:r>
        <w:rPr>
          <w:sz w:val="22"/>
          <w:szCs w:val="22"/>
        </w:rPr>
        <w:t>.</w:t>
      </w:r>
    </w:p>
    <w:p w14:paraId="1238C26E" w14:textId="77777777" w:rsidR="007875F9" w:rsidRPr="008A642A" w:rsidRDefault="007875F9" w:rsidP="007875F9">
      <w:pPr>
        <w:pStyle w:val="Default"/>
        <w:widowControl w:val="0"/>
        <w:ind w:left="2880" w:hanging="720"/>
        <w:jc w:val="both"/>
        <w:rPr>
          <w:sz w:val="22"/>
          <w:szCs w:val="22"/>
        </w:rPr>
      </w:pPr>
    </w:p>
    <w:p w14:paraId="2687BC9F" w14:textId="77777777" w:rsidR="007875F9" w:rsidRPr="008A642A" w:rsidRDefault="007875F9" w:rsidP="007875F9">
      <w:pPr>
        <w:pStyle w:val="Default"/>
        <w:widowControl w:val="0"/>
        <w:numPr>
          <w:ilvl w:val="0"/>
          <w:numId w:val="8"/>
        </w:numPr>
        <w:ind w:left="2880" w:hanging="720"/>
        <w:jc w:val="both"/>
        <w:rPr>
          <w:sz w:val="22"/>
          <w:szCs w:val="22"/>
        </w:rPr>
      </w:pPr>
      <w:r>
        <w:rPr>
          <w:sz w:val="22"/>
          <w:szCs w:val="22"/>
        </w:rPr>
        <w:t>Restrict</w:t>
      </w:r>
      <w:r w:rsidRPr="008A642A">
        <w:rPr>
          <w:sz w:val="22"/>
          <w:szCs w:val="22"/>
        </w:rPr>
        <w:t xml:space="preserve"> unauthorized access to stored BWC</w:t>
      </w:r>
      <w:r>
        <w:rPr>
          <w:sz w:val="22"/>
          <w:szCs w:val="22"/>
        </w:rPr>
        <w:t>/MVR</w:t>
      </w:r>
      <w:r w:rsidRPr="008A642A">
        <w:rPr>
          <w:sz w:val="22"/>
          <w:szCs w:val="22"/>
        </w:rPr>
        <w:t xml:space="preserve"> recordings</w:t>
      </w:r>
      <w:r>
        <w:rPr>
          <w:sz w:val="22"/>
          <w:szCs w:val="22"/>
        </w:rPr>
        <w:t>.</w:t>
      </w:r>
    </w:p>
    <w:p w14:paraId="405BDE41" w14:textId="77777777" w:rsidR="007875F9" w:rsidRPr="008A642A" w:rsidRDefault="007875F9" w:rsidP="007875F9">
      <w:pPr>
        <w:pStyle w:val="Default"/>
        <w:widowControl w:val="0"/>
        <w:ind w:left="2880" w:hanging="720"/>
        <w:jc w:val="both"/>
        <w:rPr>
          <w:sz w:val="22"/>
          <w:szCs w:val="22"/>
        </w:rPr>
      </w:pPr>
    </w:p>
    <w:p w14:paraId="1F6A29D3" w14:textId="77777777" w:rsidR="007875F9" w:rsidRPr="004A76DA" w:rsidRDefault="007875F9" w:rsidP="007875F9">
      <w:pPr>
        <w:pStyle w:val="Default"/>
        <w:widowControl w:val="0"/>
        <w:numPr>
          <w:ilvl w:val="0"/>
          <w:numId w:val="8"/>
        </w:numPr>
        <w:ind w:left="2880" w:hanging="720"/>
        <w:jc w:val="both"/>
        <w:rPr>
          <w:sz w:val="22"/>
          <w:szCs w:val="22"/>
        </w:rPr>
      </w:pPr>
      <w:r w:rsidRPr="008A642A">
        <w:rPr>
          <w:sz w:val="22"/>
          <w:szCs w:val="22"/>
        </w:rPr>
        <w:t>Document all instances where BWC</w:t>
      </w:r>
      <w:r>
        <w:rPr>
          <w:sz w:val="22"/>
          <w:szCs w:val="22"/>
        </w:rPr>
        <w:t>/MVR</w:t>
      </w:r>
      <w:r w:rsidRPr="008A642A">
        <w:rPr>
          <w:sz w:val="22"/>
          <w:szCs w:val="22"/>
        </w:rPr>
        <w:t xml:space="preserve"> recordings are accessed, viewed, copied, disseminated, or deleted</w:t>
      </w:r>
      <w:r>
        <w:rPr>
          <w:sz w:val="22"/>
          <w:szCs w:val="22"/>
        </w:rPr>
        <w:t xml:space="preserve"> (this can be generated </w:t>
      </w:r>
      <w:r w:rsidRPr="004A76DA">
        <w:rPr>
          <w:sz w:val="22"/>
          <w:szCs w:val="22"/>
        </w:rPr>
        <w:t>by the WatchGuard server software).</w:t>
      </w:r>
    </w:p>
    <w:p w14:paraId="46D33EB2" w14:textId="77777777" w:rsidR="007875F9" w:rsidRPr="008A642A" w:rsidRDefault="007875F9" w:rsidP="007875F9">
      <w:pPr>
        <w:ind w:left="2880" w:hanging="720"/>
        <w:jc w:val="both"/>
        <w:rPr>
          <w:rFonts w:ascii="Arial" w:hAnsi="Arial" w:cs="Arial"/>
          <w:sz w:val="22"/>
          <w:szCs w:val="22"/>
        </w:rPr>
      </w:pPr>
    </w:p>
    <w:p w14:paraId="31191199" w14:textId="77777777" w:rsidR="007875F9" w:rsidRPr="008A642A" w:rsidRDefault="007875F9" w:rsidP="007875F9">
      <w:pPr>
        <w:pStyle w:val="Default"/>
        <w:widowControl w:val="0"/>
        <w:numPr>
          <w:ilvl w:val="0"/>
          <w:numId w:val="8"/>
        </w:numPr>
        <w:ind w:left="2880" w:hanging="720"/>
        <w:jc w:val="both"/>
        <w:rPr>
          <w:sz w:val="22"/>
          <w:szCs w:val="22"/>
        </w:rPr>
      </w:pPr>
      <w:r w:rsidRPr="008A642A">
        <w:rPr>
          <w:sz w:val="22"/>
          <w:szCs w:val="22"/>
        </w:rPr>
        <w:t>Permit auditing of all instances where BWC recordings are accessed, viewed, copied, or deleted</w:t>
      </w:r>
      <w:r>
        <w:rPr>
          <w:sz w:val="22"/>
          <w:szCs w:val="22"/>
        </w:rPr>
        <w:t>.</w:t>
      </w:r>
    </w:p>
    <w:p w14:paraId="29C4F9BE" w14:textId="77777777" w:rsidR="007875F9" w:rsidRPr="008A642A" w:rsidRDefault="007875F9" w:rsidP="007875F9">
      <w:pPr>
        <w:pStyle w:val="Default"/>
        <w:widowControl w:val="0"/>
        <w:ind w:left="2880" w:hanging="720"/>
        <w:jc w:val="both"/>
        <w:rPr>
          <w:sz w:val="22"/>
          <w:szCs w:val="22"/>
        </w:rPr>
      </w:pPr>
    </w:p>
    <w:p w14:paraId="04ADBBBA" w14:textId="77777777" w:rsidR="007875F9" w:rsidRPr="008A642A" w:rsidRDefault="007875F9" w:rsidP="007875F9">
      <w:pPr>
        <w:pStyle w:val="ListParagraph"/>
        <w:numPr>
          <w:ilvl w:val="0"/>
          <w:numId w:val="8"/>
        </w:numPr>
        <w:ind w:left="2880" w:hanging="720"/>
        <w:contextualSpacing/>
        <w:jc w:val="both"/>
        <w:rPr>
          <w:rFonts w:ascii="Arial" w:hAnsi="Arial" w:cs="Arial"/>
          <w:sz w:val="22"/>
          <w:szCs w:val="22"/>
        </w:rPr>
      </w:pPr>
      <w:r w:rsidRPr="008A642A">
        <w:rPr>
          <w:rFonts w:ascii="Arial" w:hAnsi="Arial" w:cs="Arial"/>
          <w:sz w:val="22"/>
          <w:szCs w:val="22"/>
        </w:rPr>
        <w:t>Review BWC</w:t>
      </w:r>
      <w:r>
        <w:rPr>
          <w:rFonts w:ascii="Arial" w:hAnsi="Arial" w:cs="Arial"/>
          <w:sz w:val="22"/>
          <w:szCs w:val="22"/>
        </w:rPr>
        <w:t>/MVR</w:t>
      </w:r>
      <w:r w:rsidRPr="008A642A">
        <w:rPr>
          <w:rFonts w:ascii="Arial" w:hAnsi="Arial" w:cs="Arial"/>
          <w:sz w:val="22"/>
          <w:szCs w:val="22"/>
        </w:rPr>
        <w:t xml:space="preserve"> internal audit</w:t>
      </w:r>
      <w:r>
        <w:rPr>
          <w:rFonts w:ascii="Arial" w:hAnsi="Arial" w:cs="Arial"/>
          <w:sz w:val="22"/>
          <w:szCs w:val="22"/>
        </w:rPr>
        <w:t>s</w:t>
      </w:r>
      <w:r w:rsidRPr="008A642A">
        <w:rPr>
          <w:rFonts w:ascii="Arial" w:hAnsi="Arial" w:cs="Arial"/>
          <w:sz w:val="22"/>
          <w:szCs w:val="22"/>
        </w:rPr>
        <w:t xml:space="preserve"> to ensure compliance on the utilization of these devices in accordance with </w:t>
      </w:r>
      <w:r>
        <w:rPr>
          <w:rFonts w:ascii="Arial" w:hAnsi="Arial" w:cs="Arial"/>
          <w:sz w:val="22"/>
          <w:szCs w:val="22"/>
        </w:rPr>
        <w:t>this</w:t>
      </w:r>
      <w:r w:rsidRPr="008A642A">
        <w:rPr>
          <w:rFonts w:ascii="Arial" w:hAnsi="Arial" w:cs="Arial"/>
          <w:sz w:val="22"/>
          <w:szCs w:val="22"/>
        </w:rPr>
        <w:t xml:space="preserve"> </w:t>
      </w:r>
      <w:r>
        <w:rPr>
          <w:rFonts w:ascii="Arial" w:hAnsi="Arial" w:cs="Arial"/>
          <w:sz w:val="22"/>
          <w:szCs w:val="22"/>
        </w:rPr>
        <w:t>SOP and</w:t>
      </w:r>
      <w:r w:rsidRPr="008A642A">
        <w:rPr>
          <w:rFonts w:ascii="Arial" w:hAnsi="Arial" w:cs="Arial"/>
          <w:sz w:val="22"/>
          <w:szCs w:val="22"/>
        </w:rPr>
        <w:t xml:space="preserve"> </w:t>
      </w:r>
      <w:r>
        <w:rPr>
          <w:rFonts w:ascii="Arial" w:hAnsi="Arial" w:cs="Arial"/>
          <w:sz w:val="22"/>
          <w:szCs w:val="22"/>
        </w:rPr>
        <w:t xml:space="preserve">immediately notify the </w:t>
      </w:r>
      <w:r w:rsidRPr="008A642A">
        <w:rPr>
          <w:rFonts w:ascii="Arial" w:hAnsi="Arial" w:cs="Arial"/>
          <w:sz w:val="22"/>
          <w:szCs w:val="22"/>
        </w:rPr>
        <w:t>Chief of Police if the system or audio/video recordings are compromised or accessed without proper authorization.</w:t>
      </w:r>
    </w:p>
    <w:p w14:paraId="18078FE9" w14:textId="77777777" w:rsidR="007875F9" w:rsidRPr="008A642A" w:rsidRDefault="007875F9" w:rsidP="007875F9">
      <w:pPr>
        <w:pStyle w:val="ListParagraph"/>
        <w:ind w:left="2880" w:hanging="720"/>
        <w:jc w:val="both"/>
        <w:rPr>
          <w:rFonts w:ascii="Arial" w:hAnsi="Arial" w:cs="Arial"/>
          <w:sz w:val="22"/>
          <w:szCs w:val="22"/>
        </w:rPr>
      </w:pPr>
    </w:p>
    <w:p w14:paraId="7528A01A" w14:textId="77777777" w:rsidR="007875F9" w:rsidRPr="00BF4C0D" w:rsidRDefault="007875F9" w:rsidP="007875F9">
      <w:pPr>
        <w:numPr>
          <w:ilvl w:val="0"/>
          <w:numId w:val="8"/>
        </w:numPr>
        <w:autoSpaceDE w:val="0"/>
        <w:autoSpaceDN w:val="0"/>
        <w:adjustRightInd w:val="0"/>
        <w:ind w:left="2880" w:hanging="720"/>
        <w:jc w:val="both"/>
        <w:rPr>
          <w:rStyle w:val="InitialStyle"/>
          <w:rFonts w:ascii="Arial" w:eastAsia="Calibri" w:hAnsi="Arial" w:cs="Arial"/>
          <w:sz w:val="22"/>
          <w:szCs w:val="22"/>
        </w:rPr>
      </w:pPr>
      <w:r>
        <w:rPr>
          <w:rFonts w:ascii="Arial" w:eastAsia="Calibri" w:hAnsi="Arial" w:cs="Arial"/>
          <w:sz w:val="22"/>
          <w:szCs w:val="22"/>
        </w:rPr>
        <w:t>R</w:t>
      </w:r>
      <w:r w:rsidRPr="008A642A">
        <w:rPr>
          <w:rFonts w:ascii="Arial" w:eastAsia="Calibri" w:hAnsi="Arial" w:cs="Arial"/>
          <w:sz w:val="22"/>
          <w:szCs w:val="22"/>
        </w:rPr>
        <w:t xml:space="preserve">eview the specific recording, as well as any relevant department investigation, supplemental reports or any other reports in the case file to confirm proper retention schedule compliance </w:t>
      </w:r>
      <w:r>
        <w:rPr>
          <w:rFonts w:ascii="Arial" w:eastAsia="Calibri" w:hAnsi="Arial" w:cs="Arial"/>
          <w:sz w:val="22"/>
          <w:szCs w:val="22"/>
        </w:rPr>
        <w:t>p</w:t>
      </w:r>
      <w:r w:rsidRPr="008A642A">
        <w:rPr>
          <w:rFonts w:ascii="Arial" w:eastAsia="Calibri" w:hAnsi="Arial" w:cs="Arial"/>
          <w:sz w:val="22"/>
          <w:szCs w:val="22"/>
        </w:rPr>
        <w:t>rior to the destruction, erasing</w:t>
      </w:r>
      <w:r>
        <w:rPr>
          <w:rFonts w:ascii="Arial" w:eastAsia="Calibri" w:hAnsi="Arial" w:cs="Arial"/>
          <w:sz w:val="22"/>
          <w:szCs w:val="22"/>
        </w:rPr>
        <w:t>,</w:t>
      </w:r>
      <w:r w:rsidRPr="008A642A">
        <w:rPr>
          <w:rFonts w:ascii="Arial" w:eastAsia="Calibri" w:hAnsi="Arial" w:cs="Arial"/>
          <w:sz w:val="22"/>
          <w:szCs w:val="22"/>
        </w:rPr>
        <w:t xml:space="preserve"> or deletion of any BWC</w:t>
      </w:r>
      <w:r>
        <w:rPr>
          <w:rFonts w:ascii="Arial" w:eastAsia="Calibri" w:hAnsi="Arial" w:cs="Arial"/>
          <w:sz w:val="22"/>
          <w:szCs w:val="22"/>
        </w:rPr>
        <w:t>/MVR</w:t>
      </w:r>
      <w:r w:rsidRPr="008A642A">
        <w:rPr>
          <w:rFonts w:ascii="Arial" w:eastAsia="Calibri" w:hAnsi="Arial" w:cs="Arial"/>
          <w:sz w:val="22"/>
          <w:szCs w:val="22"/>
        </w:rPr>
        <w:t xml:space="preserve"> recording, other t</w:t>
      </w:r>
      <w:r>
        <w:rPr>
          <w:rFonts w:ascii="Arial" w:eastAsia="Calibri" w:hAnsi="Arial" w:cs="Arial"/>
          <w:sz w:val="22"/>
          <w:szCs w:val="22"/>
        </w:rPr>
        <w:t>han by automated retention.</w:t>
      </w:r>
      <w:r w:rsidRPr="008A642A">
        <w:rPr>
          <w:rFonts w:ascii="Arial" w:hAnsi="Arial" w:cs="Arial"/>
          <w:sz w:val="22"/>
          <w:szCs w:val="22"/>
        </w:rPr>
        <w:tab/>
      </w:r>
    </w:p>
    <w:p w14:paraId="32930A12" w14:textId="77777777" w:rsidR="007875F9" w:rsidRPr="008A642A" w:rsidRDefault="007875F9" w:rsidP="007875F9">
      <w:pPr>
        <w:widowControl w:val="0"/>
        <w:ind w:right="90"/>
        <w:jc w:val="both"/>
        <w:rPr>
          <w:rFonts w:ascii="Arial" w:hAnsi="Arial" w:cs="Arial"/>
          <w:b/>
          <w:sz w:val="22"/>
          <w:szCs w:val="22"/>
        </w:rPr>
      </w:pPr>
    </w:p>
    <w:p w14:paraId="4DF61B7F" w14:textId="77777777" w:rsidR="007875F9"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Pr>
          <w:rFonts w:ascii="Arial" w:hAnsi="Arial" w:cs="Arial"/>
          <w:b/>
          <w:sz w:val="22"/>
          <w:szCs w:val="22"/>
        </w:rPr>
        <w:t>BODY WORN CAMERAS</w:t>
      </w:r>
    </w:p>
    <w:p w14:paraId="7589B17F" w14:textId="77777777" w:rsidR="007875F9" w:rsidRDefault="007875F9" w:rsidP="007875F9">
      <w:pPr>
        <w:pStyle w:val="ListParagraph"/>
        <w:widowControl w:val="0"/>
        <w:ind w:left="0" w:right="90"/>
        <w:contextualSpacing/>
        <w:jc w:val="both"/>
        <w:rPr>
          <w:rFonts w:ascii="Arial" w:hAnsi="Arial" w:cs="Arial"/>
          <w:b/>
          <w:sz w:val="22"/>
          <w:szCs w:val="22"/>
        </w:rPr>
      </w:pPr>
    </w:p>
    <w:p w14:paraId="3E6B5796" w14:textId="77777777" w:rsidR="007875F9" w:rsidRPr="007601B9" w:rsidRDefault="007875F9" w:rsidP="007875F9">
      <w:pPr>
        <w:pStyle w:val="Default"/>
        <w:widowControl w:val="0"/>
        <w:numPr>
          <w:ilvl w:val="0"/>
          <w:numId w:val="56"/>
        </w:numPr>
        <w:ind w:left="2160" w:hanging="720"/>
        <w:jc w:val="both"/>
        <w:rPr>
          <w:sz w:val="22"/>
          <w:szCs w:val="22"/>
        </w:rPr>
      </w:pPr>
      <w:r w:rsidRPr="007601B9">
        <w:rPr>
          <w:sz w:val="22"/>
          <w:szCs w:val="22"/>
        </w:rPr>
        <w:t xml:space="preserve">Each officer will be assigned a BWC. </w:t>
      </w:r>
      <w:r>
        <w:rPr>
          <w:sz w:val="22"/>
          <w:szCs w:val="22"/>
        </w:rPr>
        <w:t xml:space="preserve"> </w:t>
      </w:r>
      <w:r w:rsidRPr="007601B9">
        <w:rPr>
          <w:sz w:val="22"/>
          <w:szCs w:val="22"/>
        </w:rPr>
        <w:t>Each BWC has a unique serial number and has been assigned an internal tracking number. When on duty or an extra-duty assignment, the device shall be worn as an authorized component of the uniform of the day.</w:t>
      </w:r>
    </w:p>
    <w:p w14:paraId="370BF879" w14:textId="77777777" w:rsidR="007875F9" w:rsidRDefault="007875F9" w:rsidP="007875F9">
      <w:pPr>
        <w:pStyle w:val="Default"/>
        <w:widowControl w:val="0"/>
        <w:jc w:val="both"/>
        <w:rPr>
          <w:sz w:val="22"/>
          <w:szCs w:val="22"/>
        </w:rPr>
      </w:pPr>
    </w:p>
    <w:p w14:paraId="614811C5" w14:textId="77777777" w:rsidR="007875F9" w:rsidRPr="00BF4C0D" w:rsidRDefault="007875F9" w:rsidP="007875F9">
      <w:pPr>
        <w:pStyle w:val="Default"/>
        <w:widowControl w:val="0"/>
        <w:numPr>
          <w:ilvl w:val="0"/>
          <w:numId w:val="54"/>
        </w:numPr>
        <w:ind w:left="2880" w:hanging="720"/>
        <w:jc w:val="both"/>
        <w:rPr>
          <w:sz w:val="22"/>
          <w:szCs w:val="22"/>
        </w:rPr>
      </w:pPr>
      <w:r w:rsidRPr="008A642A">
        <w:rPr>
          <w:sz w:val="22"/>
          <w:szCs w:val="22"/>
        </w:rPr>
        <w:t xml:space="preserve">Wearing any personally owned video/audio recorder by department personnel is not authorized without the expressed permission of the Chief of Police, the </w:t>
      </w:r>
      <w:r>
        <w:rPr>
          <w:sz w:val="22"/>
          <w:szCs w:val="22"/>
        </w:rPr>
        <w:t>county prosecutor’s office</w:t>
      </w:r>
      <w:r w:rsidRPr="008A642A">
        <w:rPr>
          <w:sz w:val="22"/>
          <w:szCs w:val="22"/>
        </w:rPr>
        <w:t xml:space="preserve">, or the New Jersey Division of Criminal Justice.  Violations will be subject to disciplinary action, up to and including termination.  </w:t>
      </w:r>
    </w:p>
    <w:p w14:paraId="24DEAE46" w14:textId="77777777" w:rsidR="007875F9" w:rsidRPr="00C734C5" w:rsidRDefault="007875F9" w:rsidP="007875F9">
      <w:pPr>
        <w:pStyle w:val="Default"/>
        <w:widowControl w:val="0"/>
        <w:jc w:val="both"/>
        <w:rPr>
          <w:color w:val="auto"/>
          <w:sz w:val="22"/>
          <w:szCs w:val="22"/>
        </w:rPr>
      </w:pPr>
    </w:p>
    <w:p w14:paraId="0DD08900" w14:textId="77777777" w:rsidR="007875F9" w:rsidRPr="002721DE" w:rsidRDefault="007875F9" w:rsidP="007875F9">
      <w:pPr>
        <w:pStyle w:val="Default"/>
        <w:widowControl w:val="0"/>
        <w:numPr>
          <w:ilvl w:val="0"/>
          <w:numId w:val="54"/>
        </w:numPr>
        <w:ind w:left="2880" w:hanging="720"/>
        <w:jc w:val="both"/>
        <w:rPr>
          <w:color w:val="auto"/>
          <w:sz w:val="22"/>
          <w:szCs w:val="22"/>
        </w:rPr>
      </w:pPr>
      <w:r>
        <w:rPr>
          <w:sz w:val="22"/>
          <w:szCs w:val="22"/>
        </w:rPr>
        <w:t>BWCs shall be stored in their charging sleeves when not in use to permit charging of the device and downloading of recordings.</w:t>
      </w:r>
    </w:p>
    <w:p w14:paraId="1424891D" w14:textId="77777777" w:rsidR="007875F9" w:rsidRDefault="007875F9" w:rsidP="007875F9">
      <w:pPr>
        <w:pStyle w:val="ListParagraph"/>
        <w:rPr>
          <w:rFonts w:ascii="Arial" w:hAnsi="Arial" w:cs="Arial"/>
          <w:sz w:val="22"/>
          <w:szCs w:val="22"/>
        </w:rPr>
      </w:pPr>
    </w:p>
    <w:p w14:paraId="58ACD548" w14:textId="7A45F602" w:rsidR="007875F9" w:rsidRPr="00BF4C0D" w:rsidRDefault="007875F9" w:rsidP="007875F9">
      <w:pPr>
        <w:pStyle w:val="Default"/>
        <w:widowControl w:val="0"/>
        <w:numPr>
          <w:ilvl w:val="0"/>
          <w:numId w:val="54"/>
        </w:numPr>
        <w:ind w:left="2880" w:hanging="720"/>
        <w:jc w:val="both"/>
        <w:rPr>
          <w:color w:val="auto"/>
          <w:sz w:val="22"/>
          <w:szCs w:val="22"/>
        </w:rPr>
      </w:pPr>
      <w:r w:rsidRPr="008A642A">
        <w:rPr>
          <w:sz w:val="22"/>
          <w:szCs w:val="22"/>
        </w:rPr>
        <w:t xml:space="preserve">The use of a spare BWC must be </w:t>
      </w:r>
      <w:r>
        <w:rPr>
          <w:sz w:val="22"/>
          <w:szCs w:val="22"/>
        </w:rPr>
        <w:t>obtained from the duty shift supervisor</w:t>
      </w:r>
      <w:r w:rsidRPr="008A642A">
        <w:rPr>
          <w:sz w:val="22"/>
          <w:szCs w:val="22"/>
        </w:rPr>
        <w:t>.</w:t>
      </w:r>
      <w:r>
        <w:rPr>
          <w:sz w:val="22"/>
          <w:szCs w:val="22"/>
        </w:rPr>
        <w:t xml:space="preserve">  The duty shift supervisor must document the issuance of the spare BWC by email and forward such to the BWC/MVR Coordinator.  The duty shift supervisor shall assign the BWC to the officer in the </w:t>
      </w:r>
      <w:r w:rsidR="00285EB4">
        <w:rPr>
          <w:sz w:val="22"/>
          <w:szCs w:val="22"/>
        </w:rPr>
        <w:t>WatchGuard</w:t>
      </w:r>
      <w:r>
        <w:rPr>
          <w:sz w:val="22"/>
          <w:szCs w:val="22"/>
        </w:rPr>
        <w:t xml:space="preserve"> software </w:t>
      </w:r>
      <w:r>
        <w:rPr>
          <w:sz w:val="22"/>
          <w:szCs w:val="22"/>
        </w:rPr>
        <w:lastRenderedPageBreak/>
        <w:t>for the duration of its use.</w:t>
      </w:r>
    </w:p>
    <w:p w14:paraId="797F0A63" w14:textId="77777777" w:rsidR="007875F9" w:rsidRDefault="007875F9" w:rsidP="007875F9">
      <w:pPr>
        <w:pStyle w:val="ListParagraph"/>
        <w:rPr>
          <w:rFonts w:ascii="Arial" w:hAnsi="Arial" w:cs="Arial"/>
          <w:sz w:val="22"/>
          <w:szCs w:val="22"/>
        </w:rPr>
      </w:pPr>
    </w:p>
    <w:p w14:paraId="19BE7300" w14:textId="77777777" w:rsidR="007875F9" w:rsidRPr="00096049" w:rsidRDefault="007875F9" w:rsidP="007875F9">
      <w:pPr>
        <w:pStyle w:val="Default"/>
        <w:widowControl w:val="0"/>
        <w:numPr>
          <w:ilvl w:val="0"/>
          <w:numId w:val="54"/>
        </w:numPr>
        <w:ind w:left="2880" w:hanging="720"/>
        <w:jc w:val="both"/>
        <w:rPr>
          <w:color w:val="auto"/>
          <w:sz w:val="22"/>
          <w:szCs w:val="22"/>
        </w:rPr>
      </w:pPr>
      <w:r>
        <w:rPr>
          <w:sz w:val="22"/>
          <w:szCs w:val="22"/>
        </w:rPr>
        <w:t>B</w:t>
      </w:r>
      <w:r w:rsidRPr="008A642A">
        <w:rPr>
          <w:sz w:val="22"/>
          <w:szCs w:val="22"/>
        </w:rPr>
        <w:t xml:space="preserve">WCs shall only be used in conjunction with official law enforcement duties. </w:t>
      </w:r>
    </w:p>
    <w:p w14:paraId="3A4E845E" w14:textId="77777777" w:rsidR="007875F9" w:rsidRDefault="007875F9" w:rsidP="007875F9">
      <w:pPr>
        <w:pStyle w:val="ListParagraph"/>
        <w:rPr>
          <w:rFonts w:ascii="Arial" w:hAnsi="Arial" w:cs="Arial"/>
          <w:bCs/>
          <w:sz w:val="22"/>
          <w:szCs w:val="22"/>
          <w:highlight w:val="yellow"/>
        </w:rPr>
      </w:pPr>
    </w:p>
    <w:p w14:paraId="7138DAEB" w14:textId="77777777" w:rsidR="007875F9" w:rsidRDefault="007875F9" w:rsidP="007875F9">
      <w:pPr>
        <w:pStyle w:val="Default"/>
        <w:widowControl w:val="0"/>
        <w:numPr>
          <w:ilvl w:val="0"/>
          <w:numId w:val="55"/>
        </w:numPr>
        <w:ind w:left="3600" w:hanging="720"/>
        <w:jc w:val="both"/>
        <w:rPr>
          <w:color w:val="auto"/>
          <w:sz w:val="22"/>
          <w:szCs w:val="22"/>
        </w:rPr>
      </w:pPr>
      <w:r w:rsidRPr="008A642A">
        <w:rPr>
          <w:color w:val="auto"/>
          <w:sz w:val="22"/>
          <w:szCs w:val="22"/>
        </w:rPr>
        <w:t xml:space="preserve">Officers engaged in undercover operations or surveillance activities </w:t>
      </w:r>
      <w:r w:rsidRPr="00277B5C">
        <w:rPr>
          <w:color w:val="auto"/>
          <w:sz w:val="22"/>
          <w:szCs w:val="22"/>
          <w:u w:val="single"/>
        </w:rPr>
        <w:t>are not</w:t>
      </w:r>
      <w:r w:rsidRPr="008A642A">
        <w:rPr>
          <w:color w:val="auto"/>
          <w:sz w:val="22"/>
          <w:szCs w:val="22"/>
        </w:rPr>
        <w:t xml:space="preserve"> required to utilize BWCs.</w:t>
      </w:r>
    </w:p>
    <w:p w14:paraId="2D33623B" w14:textId="77777777" w:rsidR="007875F9" w:rsidRPr="00096049" w:rsidRDefault="007875F9" w:rsidP="007875F9">
      <w:pPr>
        <w:pStyle w:val="Default"/>
        <w:widowControl w:val="0"/>
        <w:ind w:left="3600"/>
        <w:jc w:val="both"/>
        <w:rPr>
          <w:color w:val="auto"/>
          <w:sz w:val="22"/>
          <w:szCs w:val="22"/>
        </w:rPr>
      </w:pPr>
    </w:p>
    <w:p w14:paraId="274C4AD3" w14:textId="77777777" w:rsidR="007875F9" w:rsidRDefault="007875F9" w:rsidP="007875F9">
      <w:pPr>
        <w:pStyle w:val="Default"/>
        <w:widowControl w:val="0"/>
        <w:numPr>
          <w:ilvl w:val="0"/>
          <w:numId w:val="55"/>
        </w:numPr>
        <w:ind w:left="3600" w:hanging="720"/>
        <w:jc w:val="both"/>
        <w:rPr>
          <w:color w:val="auto"/>
          <w:sz w:val="22"/>
          <w:szCs w:val="22"/>
        </w:rPr>
      </w:pPr>
      <w:r w:rsidRPr="008A642A">
        <w:rPr>
          <w:color w:val="auto"/>
          <w:sz w:val="22"/>
          <w:szCs w:val="22"/>
        </w:rPr>
        <w:t xml:space="preserve">Officers assigned to administrative duties </w:t>
      </w:r>
      <w:r w:rsidRPr="00277B5C">
        <w:rPr>
          <w:color w:val="auto"/>
          <w:sz w:val="22"/>
          <w:szCs w:val="22"/>
          <w:u w:val="single"/>
        </w:rPr>
        <w:t>are not</w:t>
      </w:r>
      <w:r w:rsidRPr="008A642A">
        <w:rPr>
          <w:color w:val="auto"/>
          <w:sz w:val="22"/>
          <w:szCs w:val="22"/>
        </w:rPr>
        <w:t xml:space="preserve"> required to utilize BWCs.</w:t>
      </w:r>
    </w:p>
    <w:p w14:paraId="34DF4EE1" w14:textId="77777777" w:rsidR="007875F9" w:rsidRDefault="007875F9" w:rsidP="007875F9">
      <w:pPr>
        <w:pStyle w:val="Default"/>
        <w:widowControl w:val="0"/>
        <w:ind w:left="3600"/>
        <w:jc w:val="both"/>
        <w:rPr>
          <w:color w:val="auto"/>
          <w:sz w:val="22"/>
          <w:szCs w:val="22"/>
        </w:rPr>
      </w:pPr>
    </w:p>
    <w:p w14:paraId="75E1D97D" w14:textId="77777777" w:rsidR="007875F9" w:rsidRDefault="007875F9" w:rsidP="007875F9">
      <w:pPr>
        <w:pStyle w:val="Default"/>
        <w:widowControl w:val="0"/>
        <w:numPr>
          <w:ilvl w:val="0"/>
          <w:numId w:val="55"/>
        </w:numPr>
        <w:ind w:left="3600" w:hanging="720"/>
        <w:jc w:val="both"/>
        <w:rPr>
          <w:color w:val="auto"/>
          <w:sz w:val="22"/>
          <w:szCs w:val="22"/>
        </w:rPr>
      </w:pPr>
      <w:r>
        <w:rPr>
          <w:color w:val="auto"/>
          <w:sz w:val="22"/>
          <w:szCs w:val="22"/>
        </w:rPr>
        <w:t xml:space="preserve">Officers assigned to the Detective Bureau </w:t>
      </w:r>
      <w:r w:rsidRPr="00134201">
        <w:rPr>
          <w:color w:val="auto"/>
          <w:sz w:val="22"/>
          <w:szCs w:val="22"/>
          <w:u w:val="single"/>
        </w:rPr>
        <w:t>are</w:t>
      </w:r>
      <w:r>
        <w:rPr>
          <w:color w:val="auto"/>
          <w:sz w:val="22"/>
          <w:szCs w:val="22"/>
        </w:rPr>
        <w:t xml:space="preserve"> required to possess a BWC when outside of headquarters and to utilize BWCs during the following circumstances:</w:t>
      </w:r>
    </w:p>
    <w:p w14:paraId="746182BF" w14:textId="77777777" w:rsidR="007875F9" w:rsidRDefault="007875F9" w:rsidP="007875F9">
      <w:pPr>
        <w:pStyle w:val="Default"/>
        <w:widowControl w:val="0"/>
        <w:numPr>
          <w:ilvl w:val="0"/>
          <w:numId w:val="73"/>
        </w:numPr>
        <w:jc w:val="both"/>
        <w:rPr>
          <w:color w:val="auto"/>
          <w:sz w:val="22"/>
          <w:szCs w:val="22"/>
        </w:rPr>
      </w:pPr>
      <w:r>
        <w:rPr>
          <w:color w:val="auto"/>
          <w:sz w:val="22"/>
          <w:szCs w:val="22"/>
        </w:rPr>
        <w:t>Use of Force incidents</w:t>
      </w:r>
    </w:p>
    <w:p w14:paraId="5BE1E0C8" w14:textId="77777777" w:rsidR="007875F9" w:rsidRDefault="007875F9" w:rsidP="007875F9">
      <w:pPr>
        <w:pStyle w:val="Default"/>
        <w:widowControl w:val="0"/>
        <w:numPr>
          <w:ilvl w:val="0"/>
          <w:numId w:val="73"/>
        </w:numPr>
        <w:jc w:val="both"/>
        <w:rPr>
          <w:color w:val="auto"/>
          <w:sz w:val="22"/>
          <w:szCs w:val="22"/>
        </w:rPr>
      </w:pPr>
      <w:r>
        <w:rPr>
          <w:color w:val="auto"/>
          <w:sz w:val="22"/>
          <w:szCs w:val="22"/>
        </w:rPr>
        <w:t>Use of constructive authority</w:t>
      </w:r>
    </w:p>
    <w:p w14:paraId="03793B31" w14:textId="77777777" w:rsidR="007875F9" w:rsidRDefault="007875F9" w:rsidP="007875F9">
      <w:pPr>
        <w:pStyle w:val="Default"/>
        <w:widowControl w:val="0"/>
        <w:numPr>
          <w:ilvl w:val="0"/>
          <w:numId w:val="73"/>
        </w:numPr>
        <w:jc w:val="both"/>
        <w:rPr>
          <w:color w:val="auto"/>
          <w:sz w:val="22"/>
          <w:szCs w:val="22"/>
        </w:rPr>
      </w:pPr>
      <w:r>
        <w:rPr>
          <w:color w:val="auto"/>
          <w:sz w:val="22"/>
          <w:szCs w:val="22"/>
        </w:rPr>
        <w:t>Transport of an arrestee</w:t>
      </w:r>
    </w:p>
    <w:p w14:paraId="5CE074CE" w14:textId="77777777" w:rsidR="007875F9" w:rsidRDefault="007875F9" w:rsidP="007875F9">
      <w:pPr>
        <w:pStyle w:val="Default"/>
        <w:widowControl w:val="0"/>
        <w:numPr>
          <w:ilvl w:val="0"/>
          <w:numId w:val="73"/>
        </w:numPr>
        <w:jc w:val="both"/>
        <w:rPr>
          <w:color w:val="auto"/>
          <w:sz w:val="22"/>
          <w:szCs w:val="22"/>
        </w:rPr>
      </w:pPr>
      <w:r>
        <w:rPr>
          <w:color w:val="auto"/>
          <w:sz w:val="22"/>
          <w:szCs w:val="22"/>
        </w:rPr>
        <w:t>Response to an emergency assistance request</w:t>
      </w:r>
    </w:p>
    <w:p w14:paraId="29EDF0E8" w14:textId="77777777" w:rsidR="007875F9" w:rsidRDefault="007875F9" w:rsidP="007875F9">
      <w:pPr>
        <w:pStyle w:val="Default"/>
        <w:widowControl w:val="0"/>
        <w:ind w:left="3600"/>
        <w:jc w:val="both"/>
        <w:rPr>
          <w:color w:val="auto"/>
          <w:sz w:val="22"/>
          <w:szCs w:val="22"/>
        </w:rPr>
      </w:pPr>
      <w:r>
        <w:rPr>
          <w:color w:val="auto"/>
          <w:sz w:val="22"/>
          <w:szCs w:val="22"/>
        </w:rPr>
        <w:t xml:space="preserve">Detectives may utilize BWCs in </w:t>
      </w:r>
      <w:r w:rsidRPr="003B026D">
        <w:rPr>
          <w:sz w:val="22"/>
          <w:szCs w:val="22"/>
        </w:rPr>
        <w:t>other situations, which by virtue of the officer’s training and experience, he/she believes should be recorded</w:t>
      </w:r>
      <w:r>
        <w:rPr>
          <w:color w:val="auto"/>
          <w:sz w:val="22"/>
          <w:szCs w:val="22"/>
        </w:rPr>
        <w:t xml:space="preserve"> and not restricted by any other section of this policy.</w:t>
      </w:r>
    </w:p>
    <w:p w14:paraId="283FC79A" w14:textId="77777777" w:rsidR="007875F9" w:rsidRDefault="007875F9" w:rsidP="007875F9">
      <w:pPr>
        <w:pStyle w:val="ListParagraph"/>
        <w:rPr>
          <w:rFonts w:ascii="Arial" w:hAnsi="Arial" w:cs="Arial"/>
          <w:sz w:val="22"/>
          <w:szCs w:val="22"/>
        </w:rPr>
      </w:pPr>
    </w:p>
    <w:p w14:paraId="31D93830" w14:textId="77777777" w:rsidR="007875F9" w:rsidRPr="008A642A" w:rsidRDefault="007875F9" w:rsidP="007875F9">
      <w:pPr>
        <w:pStyle w:val="Default"/>
        <w:widowControl w:val="0"/>
        <w:numPr>
          <w:ilvl w:val="0"/>
          <w:numId w:val="55"/>
        </w:numPr>
        <w:ind w:left="3600" w:hanging="720"/>
        <w:jc w:val="both"/>
        <w:rPr>
          <w:color w:val="auto"/>
          <w:sz w:val="22"/>
          <w:szCs w:val="22"/>
        </w:rPr>
      </w:pPr>
      <w:r>
        <w:rPr>
          <w:color w:val="auto"/>
          <w:sz w:val="22"/>
          <w:szCs w:val="22"/>
        </w:rPr>
        <w:t xml:space="preserve">Officers on extra duty assignments </w:t>
      </w:r>
      <w:r w:rsidRPr="00277B5C">
        <w:rPr>
          <w:color w:val="auto"/>
          <w:sz w:val="22"/>
          <w:szCs w:val="22"/>
          <w:u w:val="single"/>
        </w:rPr>
        <w:t>are</w:t>
      </w:r>
      <w:r>
        <w:rPr>
          <w:color w:val="auto"/>
          <w:sz w:val="22"/>
          <w:szCs w:val="22"/>
        </w:rPr>
        <w:t xml:space="preserve"> required to wear and use their BWC</w:t>
      </w:r>
    </w:p>
    <w:p w14:paraId="754D49B9" w14:textId="77777777" w:rsidR="007875F9" w:rsidRDefault="007875F9" w:rsidP="007875F9">
      <w:pPr>
        <w:pStyle w:val="ListParagraph"/>
        <w:rPr>
          <w:rFonts w:ascii="Arial" w:hAnsi="Arial" w:cs="Arial"/>
          <w:bCs/>
          <w:sz w:val="22"/>
          <w:szCs w:val="22"/>
          <w:highlight w:val="yellow"/>
        </w:rPr>
      </w:pPr>
    </w:p>
    <w:p w14:paraId="31123891" w14:textId="77777777" w:rsidR="007875F9" w:rsidRPr="00F45A3F" w:rsidRDefault="007875F9" w:rsidP="007875F9">
      <w:pPr>
        <w:pStyle w:val="Default"/>
        <w:widowControl w:val="0"/>
        <w:numPr>
          <w:ilvl w:val="0"/>
          <w:numId w:val="54"/>
        </w:numPr>
        <w:ind w:left="2880" w:hanging="720"/>
        <w:jc w:val="both"/>
        <w:rPr>
          <w:color w:val="auto"/>
          <w:sz w:val="22"/>
          <w:szCs w:val="22"/>
        </w:rPr>
      </w:pPr>
      <w:r w:rsidRPr="00F45A3F">
        <w:rPr>
          <w:bCs/>
          <w:sz w:val="22"/>
          <w:szCs w:val="22"/>
        </w:rPr>
        <w:t>BWCs shall not be used surreptitiously.</w:t>
      </w:r>
    </w:p>
    <w:p w14:paraId="2310DDFB" w14:textId="77777777" w:rsidR="007875F9" w:rsidRPr="00096049" w:rsidRDefault="007875F9" w:rsidP="007875F9">
      <w:pPr>
        <w:pStyle w:val="Default"/>
        <w:widowControl w:val="0"/>
        <w:jc w:val="both"/>
        <w:rPr>
          <w:color w:val="auto"/>
          <w:sz w:val="22"/>
          <w:szCs w:val="22"/>
          <w:highlight w:val="yellow"/>
        </w:rPr>
      </w:pPr>
    </w:p>
    <w:p w14:paraId="5920AEB7" w14:textId="77777777" w:rsidR="007875F9" w:rsidRPr="00F45A3F" w:rsidRDefault="007875F9" w:rsidP="007875F9">
      <w:pPr>
        <w:pStyle w:val="Default"/>
        <w:widowControl w:val="0"/>
        <w:numPr>
          <w:ilvl w:val="0"/>
          <w:numId w:val="54"/>
        </w:numPr>
        <w:ind w:left="2880" w:hanging="720"/>
        <w:jc w:val="both"/>
        <w:rPr>
          <w:color w:val="auto"/>
          <w:sz w:val="22"/>
          <w:szCs w:val="22"/>
        </w:rPr>
      </w:pPr>
      <w:r w:rsidRPr="00F45A3F">
        <w:rPr>
          <w:bCs/>
          <w:sz w:val="22"/>
          <w:szCs w:val="22"/>
        </w:rPr>
        <w:t>BWCs shall not be used to gather intelligence information based on 1</w:t>
      </w:r>
      <w:r w:rsidRPr="00F45A3F">
        <w:rPr>
          <w:bCs/>
          <w:sz w:val="22"/>
          <w:szCs w:val="22"/>
          <w:vertAlign w:val="superscript"/>
        </w:rPr>
        <w:t>st</w:t>
      </w:r>
      <w:r w:rsidRPr="00F45A3F">
        <w:rPr>
          <w:bCs/>
          <w:sz w:val="22"/>
          <w:szCs w:val="22"/>
        </w:rPr>
        <w:t xml:space="preserve"> Amendment protected speech, associations, or religion, or to record activity that is unrelated to a response to a call for service or a law enforcement or investigative encounter between a law enforcement officer and a member of the public, except in accordance with any applicable guidelines or directives promulgated by the New Jersey Attorney General.</w:t>
      </w:r>
    </w:p>
    <w:p w14:paraId="55DB75BA" w14:textId="77777777" w:rsidR="007875F9" w:rsidRPr="00F45A3F" w:rsidRDefault="007875F9" w:rsidP="007875F9">
      <w:pPr>
        <w:pStyle w:val="ListParagraph"/>
        <w:rPr>
          <w:rFonts w:ascii="Arial" w:hAnsi="Arial" w:cs="Arial"/>
          <w:bCs/>
          <w:sz w:val="22"/>
          <w:szCs w:val="22"/>
        </w:rPr>
      </w:pPr>
    </w:p>
    <w:p w14:paraId="5F4032D7" w14:textId="08E79468" w:rsidR="007875F9" w:rsidRPr="00F45A3F" w:rsidRDefault="007875F9" w:rsidP="007875F9">
      <w:pPr>
        <w:pStyle w:val="Default"/>
        <w:widowControl w:val="0"/>
        <w:numPr>
          <w:ilvl w:val="0"/>
          <w:numId w:val="54"/>
        </w:numPr>
        <w:ind w:left="2880" w:hanging="720"/>
        <w:jc w:val="both"/>
        <w:rPr>
          <w:color w:val="auto"/>
          <w:sz w:val="22"/>
          <w:szCs w:val="22"/>
        </w:rPr>
      </w:pPr>
      <w:r w:rsidRPr="00F45A3F">
        <w:rPr>
          <w:bCs/>
          <w:sz w:val="22"/>
          <w:szCs w:val="22"/>
        </w:rPr>
        <w:t>This department will not tolerate the reliance by any officer on race, e</w:t>
      </w:r>
      <w:r>
        <w:rPr>
          <w:bCs/>
          <w:sz w:val="22"/>
          <w:szCs w:val="22"/>
        </w:rPr>
        <w:t xml:space="preserve">thnicity, gender, gender </w:t>
      </w:r>
      <w:r w:rsidR="00285EB4">
        <w:rPr>
          <w:bCs/>
          <w:sz w:val="22"/>
          <w:szCs w:val="22"/>
        </w:rPr>
        <w:t>identity</w:t>
      </w:r>
      <w:r w:rsidRPr="00F45A3F">
        <w:rPr>
          <w:bCs/>
          <w:sz w:val="22"/>
          <w:szCs w:val="22"/>
        </w:rPr>
        <w:t>, gender expression, transgender status, sexual orientation, religion, economic status, age, culture, or any other immutable characteristic of a group or class of persons, in determining whether to activate or deactivate a BWC.</w:t>
      </w:r>
    </w:p>
    <w:p w14:paraId="3CEB4CE1" w14:textId="77777777" w:rsidR="007875F9" w:rsidRDefault="007875F9" w:rsidP="007875F9">
      <w:pPr>
        <w:pStyle w:val="Default"/>
        <w:widowControl w:val="0"/>
        <w:jc w:val="both"/>
        <w:rPr>
          <w:sz w:val="22"/>
          <w:szCs w:val="22"/>
        </w:rPr>
      </w:pPr>
    </w:p>
    <w:p w14:paraId="29F1275C" w14:textId="77777777" w:rsidR="007875F9" w:rsidRPr="00BF4C0D" w:rsidRDefault="007875F9" w:rsidP="007875F9">
      <w:pPr>
        <w:pStyle w:val="Default"/>
        <w:widowControl w:val="0"/>
        <w:numPr>
          <w:ilvl w:val="0"/>
          <w:numId w:val="56"/>
        </w:numPr>
        <w:ind w:left="2160" w:hanging="720"/>
        <w:jc w:val="both"/>
        <w:rPr>
          <w:sz w:val="22"/>
          <w:szCs w:val="22"/>
        </w:rPr>
      </w:pPr>
      <w:r w:rsidRPr="00BF4C0D">
        <w:rPr>
          <w:sz w:val="22"/>
          <w:szCs w:val="22"/>
        </w:rPr>
        <w:t>Officer’s responsibilities</w:t>
      </w:r>
    </w:p>
    <w:p w14:paraId="237FC32C" w14:textId="77777777" w:rsidR="007875F9" w:rsidRPr="008A642A" w:rsidRDefault="007875F9" w:rsidP="007875F9">
      <w:pPr>
        <w:pStyle w:val="Default"/>
        <w:widowControl w:val="0"/>
        <w:jc w:val="both"/>
        <w:rPr>
          <w:sz w:val="22"/>
          <w:szCs w:val="22"/>
        </w:rPr>
      </w:pPr>
    </w:p>
    <w:p w14:paraId="776F4526" w14:textId="77777777" w:rsidR="007875F9" w:rsidRPr="007601B9" w:rsidRDefault="007875F9" w:rsidP="007875F9">
      <w:pPr>
        <w:pStyle w:val="Default"/>
        <w:widowControl w:val="0"/>
        <w:numPr>
          <w:ilvl w:val="0"/>
          <w:numId w:val="33"/>
        </w:numPr>
        <w:ind w:left="2880" w:hanging="720"/>
        <w:jc w:val="both"/>
        <w:rPr>
          <w:sz w:val="22"/>
          <w:szCs w:val="22"/>
        </w:rPr>
      </w:pPr>
      <w:r w:rsidRPr="008A642A">
        <w:rPr>
          <w:sz w:val="22"/>
          <w:szCs w:val="22"/>
        </w:rPr>
        <w:t>BWC equipment is the responsibility of the assigned officer and shall be used with reasonable care for ensuring proper functioning during their daily tour of duty.</w:t>
      </w:r>
    </w:p>
    <w:p w14:paraId="02BCBEAA" w14:textId="77777777" w:rsidR="007875F9" w:rsidRDefault="007875F9" w:rsidP="007875F9">
      <w:pPr>
        <w:pStyle w:val="Default"/>
        <w:widowControl w:val="0"/>
        <w:ind w:left="2160"/>
        <w:jc w:val="both"/>
        <w:rPr>
          <w:sz w:val="22"/>
          <w:szCs w:val="22"/>
        </w:rPr>
      </w:pPr>
    </w:p>
    <w:p w14:paraId="1DEB3CFA"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 xml:space="preserve">Officers assigned BWCs shall use the device specifically assigned to them unless otherwise authorized or directed by a supervisor. </w:t>
      </w:r>
    </w:p>
    <w:p w14:paraId="648F05A8" w14:textId="77777777" w:rsidR="007875F9" w:rsidRPr="008A642A" w:rsidRDefault="007875F9" w:rsidP="007875F9">
      <w:pPr>
        <w:pStyle w:val="Default"/>
        <w:widowControl w:val="0"/>
        <w:ind w:left="2880" w:hanging="720"/>
        <w:jc w:val="both"/>
        <w:rPr>
          <w:sz w:val="22"/>
          <w:szCs w:val="22"/>
        </w:rPr>
      </w:pPr>
    </w:p>
    <w:p w14:paraId="5DD8EFC5" w14:textId="77777777" w:rsidR="007875F9" w:rsidRDefault="007875F9" w:rsidP="007875F9">
      <w:pPr>
        <w:pStyle w:val="Default"/>
        <w:widowControl w:val="0"/>
        <w:numPr>
          <w:ilvl w:val="0"/>
          <w:numId w:val="33"/>
        </w:numPr>
        <w:ind w:left="2880" w:hanging="720"/>
        <w:jc w:val="both"/>
        <w:rPr>
          <w:sz w:val="22"/>
          <w:szCs w:val="22"/>
        </w:rPr>
      </w:pPr>
      <w:r w:rsidRPr="00961B63">
        <w:rPr>
          <w:sz w:val="22"/>
          <w:szCs w:val="22"/>
        </w:rPr>
        <w:t xml:space="preserve">Officers shall place the BWC in stand-by or buffering mode (during which time the device does not make a permanent record of images or sounds unless the officer activates the record mode function), prior to leaving headquarters at the beginning and/or </w:t>
      </w:r>
      <w:proofErr w:type="gramStart"/>
      <w:r w:rsidRPr="00961B63">
        <w:rPr>
          <w:sz w:val="22"/>
          <w:szCs w:val="22"/>
        </w:rPr>
        <w:t>during the course of</w:t>
      </w:r>
      <w:proofErr w:type="gramEnd"/>
      <w:r w:rsidRPr="00961B63">
        <w:rPr>
          <w:sz w:val="22"/>
          <w:szCs w:val="22"/>
        </w:rPr>
        <w:t xml:space="preserve"> their daily tour of </w:t>
      </w:r>
      <w:r w:rsidRPr="00961B63">
        <w:rPr>
          <w:sz w:val="22"/>
          <w:szCs w:val="22"/>
        </w:rPr>
        <w:lastRenderedPageBreak/>
        <w:t xml:space="preserve">duty. </w:t>
      </w:r>
    </w:p>
    <w:p w14:paraId="66734E6D" w14:textId="77777777" w:rsidR="007875F9" w:rsidRDefault="007875F9" w:rsidP="007875F9">
      <w:pPr>
        <w:pStyle w:val="Default"/>
        <w:widowControl w:val="0"/>
        <w:jc w:val="both"/>
        <w:rPr>
          <w:sz w:val="22"/>
          <w:szCs w:val="22"/>
        </w:rPr>
      </w:pPr>
    </w:p>
    <w:p w14:paraId="7094A115" w14:textId="77777777" w:rsidR="007875F9" w:rsidRPr="003B026D" w:rsidRDefault="007875F9" w:rsidP="007875F9">
      <w:pPr>
        <w:pStyle w:val="Default"/>
        <w:widowControl w:val="0"/>
        <w:numPr>
          <w:ilvl w:val="0"/>
          <w:numId w:val="33"/>
        </w:numPr>
        <w:ind w:left="2880" w:hanging="720"/>
        <w:jc w:val="both"/>
        <w:rPr>
          <w:sz w:val="22"/>
          <w:szCs w:val="22"/>
        </w:rPr>
      </w:pPr>
      <w:r w:rsidRPr="00961B63">
        <w:rPr>
          <w:sz w:val="22"/>
          <w:szCs w:val="22"/>
        </w:rPr>
        <w:t xml:space="preserve">The main power switch of the device shall be placed in the OFF position while in headquarters unless the officer is dealing with a walk-in complaint </w:t>
      </w:r>
      <w:r w:rsidRPr="003B026D">
        <w:rPr>
          <w:sz w:val="22"/>
          <w:szCs w:val="22"/>
        </w:rPr>
        <w:t>(subsection V.I.1.e of this SOP).</w:t>
      </w:r>
    </w:p>
    <w:p w14:paraId="10F49BA4" w14:textId="77777777" w:rsidR="007875F9" w:rsidRDefault="007875F9" w:rsidP="007875F9">
      <w:pPr>
        <w:pStyle w:val="Default"/>
        <w:widowControl w:val="0"/>
        <w:jc w:val="both"/>
        <w:rPr>
          <w:sz w:val="22"/>
          <w:szCs w:val="22"/>
        </w:rPr>
      </w:pPr>
    </w:p>
    <w:p w14:paraId="1303A38B"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Officers shall wear their assigned BWC mounted to the front left, center, or right side of the out</w:t>
      </w:r>
      <w:r>
        <w:rPr>
          <w:sz w:val="22"/>
          <w:szCs w:val="22"/>
        </w:rPr>
        <w:t>erm</w:t>
      </w:r>
      <w:r w:rsidRPr="008A642A">
        <w:rPr>
          <w:sz w:val="22"/>
          <w:szCs w:val="22"/>
        </w:rPr>
        <w:t xml:space="preserve">ost garment on the upper chest area, facing forward, using the mounting equipment provided by the manufacturer. No object shall be placed in front of the BWC in such a manner that it interferes with or obstructs the recording. </w:t>
      </w:r>
    </w:p>
    <w:p w14:paraId="0DA5D17C" w14:textId="77777777" w:rsidR="007875F9" w:rsidRPr="008A642A" w:rsidRDefault="007875F9" w:rsidP="007875F9">
      <w:pPr>
        <w:ind w:left="2880" w:hanging="720"/>
        <w:jc w:val="both"/>
        <w:rPr>
          <w:rFonts w:ascii="Arial" w:hAnsi="Arial" w:cs="Arial"/>
          <w:sz w:val="22"/>
          <w:szCs w:val="22"/>
        </w:rPr>
      </w:pPr>
    </w:p>
    <w:p w14:paraId="2D622830"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 xml:space="preserve">Prior to beginning a shift, officers will ensure the </w:t>
      </w:r>
      <w:r>
        <w:rPr>
          <w:sz w:val="22"/>
          <w:szCs w:val="22"/>
        </w:rPr>
        <w:t>BWC’s</w:t>
      </w:r>
      <w:r w:rsidRPr="008A642A">
        <w:rPr>
          <w:sz w:val="22"/>
          <w:szCs w:val="22"/>
        </w:rPr>
        <w:t xml:space="preserve"> readiness by conducting an operational inspection. The inspection shall include, but not </w:t>
      </w:r>
      <w:r>
        <w:rPr>
          <w:sz w:val="22"/>
          <w:szCs w:val="22"/>
        </w:rPr>
        <w:t xml:space="preserve">be </w:t>
      </w:r>
      <w:r w:rsidRPr="008A642A">
        <w:rPr>
          <w:sz w:val="22"/>
          <w:szCs w:val="22"/>
        </w:rPr>
        <w:t>limited to</w:t>
      </w:r>
      <w:r>
        <w:rPr>
          <w:sz w:val="22"/>
          <w:szCs w:val="22"/>
        </w:rPr>
        <w:t>:</w:t>
      </w:r>
    </w:p>
    <w:p w14:paraId="29AC7E60" w14:textId="77777777" w:rsidR="007875F9" w:rsidRPr="008A642A" w:rsidRDefault="007875F9" w:rsidP="007875F9">
      <w:pPr>
        <w:pStyle w:val="ListParagraph"/>
        <w:rPr>
          <w:rFonts w:ascii="Arial" w:hAnsi="Arial" w:cs="Arial"/>
          <w:color w:val="000000"/>
          <w:sz w:val="22"/>
          <w:szCs w:val="22"/>
        </w:rPr>
      </w:pPr>
    </w:p>
    <w:p w14:paraId="5978E08C" w14:textId="77777777" w:rsidR="007875F9" w:rsidRPr="008A642A" w:rsidRDefault="007875F9" w:rsidP="007875F9">
      <w:pPr>
        <w:pStyle w:val="Default"/>
        <w:widowControl w:val="0"/>
        <w:numPr>
          <w:ilvl w:val="0"/>
          <w:numId w:val="10"/>
        </w:numPr>
        <w:ind w:left="3600" w:hanging="720"/>
        <w:jc w:val="both"/>
        <w:rPr>
          <w:sz w:val="22"/>
          <w:szCs w:val="22"/>
        </w:rPr>
      </w:pPr>
      <w:r w:rsidRPr="008A642A">
        <w:rPr>
          <w:sz w:val="22"/>
          <w:szCs w:val="22"/>
        </w:rPr>
        <w:t>Ensuring the battery is adequately charged prior to leaving headquarters</w:t>
      </w:r>
      <w:r>
        <w:rPr>
          <w:sz w:val="22"/>
          <w:szCs w:val="22"/>
        </w:rPr>
        <w:t>.</w:t>
      </w:r>
    </w:p>
    <w:p w14:paraId="0D4B3321" w14:textId="77777777" w:rsidR="007875F9" w:rsidRPr="008A642A" w:rsidRDefault="007875F9" w:rsidP="007875F9">
      <w:pPr>
        <w:pStyle w:val="Default"/>
        <w:widowControl w:val="0"/>
        <w:ind w:left="3600" w:hanging="720"/>
        <w:jc w:val="both"/>
        <w:rPr>
          <w:sz w:val="22"/>
          <w:szCs w:val="22"/>
        </w:rPr>
      </w:pPr>
    </w:p>
    <w:p w14:paraId="18F52B6B" w14:textId="77777777" w:rsidR="007875F9" w:rsidRPr="008A642A" w:rsidRDefault="007875F9" w:rsidP="007875F9">
      <w:pPr>
        <w:pStyle w:val="Default"/>
        <w:widowControl w:val="0"/>
        <w:numPr>
          <w:ilvl w:val="0"/>
          <w:numId w:val="10"/>
        </w:numPr>
        <w:ind w:left="3600" w:hanging="720"/>
        <w:jc w:val="both"/>
        <w:rPr>
          <w:sz w:val="22"/>
          <w:szCs w:val="22"/>
        </w:rPr>
      </w:pPr>
      <w:r w:rsidRPr="008A642A">
        <w:rPr>
          <w:sz w:val="22"/>
          <w:szCs w:val="22"/>
        </w:rPr>
        <w:t>Ensuring the device has sufficient memory to complete their daily tour of duty</w:t>
      </w:r>
      <w:r>
        <w:rPr>
          <w:sz w:val="22"/>
          <w:szCs w:val="22"/>
        </w:rPr>
        <w:t>.</w:t>
      </w:r>
    </w:p>
    <w:p w14:paraId="108F64B7" w14:textId="77777777" w:rsidR="007875F9" w:rsidRPr="008A642A" w:rsidRDefault="007875F9" w:rsidP="007875F9">
      <w:pPr>
        <w:pStyle w:val="Default"/>
        <w:widowControl w:val="0"/>
        <w:ind w:left="3600" w:hanging="720"/>
        <w:jc w:val="both"/>
        <w:rPr>
          <w:sz w:val="22"/>
          <w:szCs w:val="22"/>
        </w:rPr>
      </w:pPr>
    </w:p>
    <w:p w14:paraId="681786D6" w14:textId="77777777" w:rsidR="007875F9" w:rsidRPr="008A642A" w:rsidRDefault="007875F9" w:rsidP="007875F9">
      <w:pPr>
        <w:pStyle w:val="Default"/>
        <w:widowControl w:val="0"/>
        <w:numPr>
          <w:ilvl w:val="0"/>
          <w:numId w:val="10"/>
        </w:numPr>
        <w:ind w:left="3600" w:hanging="720"/>
        <w:jc w:val="both"/>
        <w:rPr>
          <w:sz w:val="22"/>
          <w:szCs w:val="22"/>
        </w:rPr>
      </w:pPr>
      <w:r w:rsidRPr="008A642A">
        <w:rPr>
          <w:sz w:val="22"/>
          <w:szCs w:val="22"/>
        </w:rPr>
        <w:t>Ensuring the proper positioning of the BWC on his/her uniform</w:t>
      </w:r>
      <w:r>
        <w:rPr>
          <w:sz w:val="22"/>
          <w:szCs w:val="22"/>
        </w:rPr>
        <w:t>.</w:t>
      </w:r>
    </w:p>
    <w:p w14:paraId="699CAF15" w14:textId="77777777" w:rsidR="007875F9" w:rsidRPr="008A642A" w:rsidRDefault="007875F9" w:rsidP="007875F9">
      <w:pPr>
        <w:pStyle w:val="Default"/>
        <w:widowControl w:val="0"/>
        <w:ind w:left="3600" w:hanging="720"/>
        <w:jc w:val="both"/>
        <w:rPr>
          <w:sz w:val="22"/>
          <w:szCs w:val="22"/>
        </w:rPr>
      </w:pPr>
    </w:p>
    <w:p w14:paraId="3AF5B5AF" w14:textId="77777777" w:rsidR="007875F9" w:rsidRPr="008A642A" w:rsidRDefault="007875F9" w:rsidP="007875F9">
      <w:pPr>
        <w:pStyle w:val="Default"/>
        <w:widowControl w:val="0"/>
        <w:numPr>
          <w:ilvl w:val="0"/>
          <w:numId w:val="10"/>
        </w:numPr>
        <w:ind w:left="3600" w:hanging="720"/>
        <w:jc w:val="both"/>
        <w:rPr>
          <w:sz w:val="22"/>
          <w:szCs w:val="22"/>
        </w:rPr>
      </w:pPr>
      <w:r w:rsidRPr="008A642A">
        <w:rPr>
          <w:sz w:val="22"/>
          <w:szCs w:val="22"/>
        </w:rPr>
        <w:t xml:space="preserve">Activate the BWC and verbally state the date, time, name, vehicle # </w:t>
      </w:r>
      <w:r w:rsidRPr="008A642A">
        <w:rPr>
          <w:i/>
          <w:sz w:val="22"/>
          <w:szCs w:val="22"/>
        </w:rPr>
        <w:t>(if applicable)</w:t>
      </w:r>
      <w:r w:rsidRPr="008A642A">
        <w:rPr>
          <w:sz w:val="22"/>
          <w:szCs w:val="22"/>
        </w:rPr>
        <w:t xml:space="preserve"> and that a pre-shift inspection i</w:t>
      </w:r>
      <w:r>
        <w:rPr>
          <w:sz w:val="22"/>
          <w:szCs w:val="22"/>
        </w:rPr>
        <w:t>s</w:t>
      </w:r>
      <w:r w:rsidRPr="008A642A">
        <w:rPr>
          <w:sz w:val="22"/>
          <w:szCs w:val="22"/>
        </w:rPr>
        <w:t xml:space="preserve"> being conducted. </w:t>
      </w:r>
    </w:p>
    <w:p w14:paraId="7F47DA7B" w14:textId="77777777" w:rsidR="007875F9" w:rsidRPr="008A642A" w:rsidRDefault="007875F9" w:rsidP="007875F9">
      <w:pPr>
        <w:pStyle w:val="Default"/>
        <w:widowControl w:val="0"/>
        <w:ind w:left="1800"/>
        <w:jc w:val="both"/>
        <w:rPr>
          <w:sz w:val="22"/>
          <w:szCs w:val="22"/>
        </w:rPr>
      </w:pPr>
    </w:p>
    <w:p w14:paraId="02958DB5" w14:textId="77777777" w:rsidR="007875F9" w:rsidRPr="004A76DA" w:rsidRDefault="007875F9" w:rsidP="007875F9">
      <w:pPr>
        <w:pStyle w:val="Default"/>
        <w:widowControl w:val="0"/>
        <w:numPr>
          <w:ilvl w:val="0"/>
          <w:numId w:val="34"/>
        </w:numPr>
        <w:ind w:left="4320" w:hanging="720"/>
        <w:jc w:val="both"/>
        <w:rPr>
          <w:sz w:val="22"/>
          <w:szCs w:val="22"/>
        </w:rPr>
      </w:pPr>
      <w:r w:rsidRPr="008A642A">
        <w:rPr>
          <w:sz w:val="22"/>
          <w:szCs w:val="22"/>
        </w:rPr>
        <w:t xml:space="preserve">If an </w:t>
      </w:r>
      <w:r w:rsidRPr="004A76DA">
        <w:rPr>
          <w:sz w:val="22"/>
          <w:szCs w:val="22"/>
        </w:rPr>
        <w:t xml:space="preserve">officer is assigned to a patrol vehicle that is equipped with an </w:t>
      </w:r>
      <w:r w:rsidRPr="004A76DA">
        <w:rPr>
          <w:iCs/>
          <w:sz w:val="22"/>
          <w:szCs w:val="22"/>
        </w:rPr>
        <w:t>MVR system</w:t>
      </w:r>
      <w:r w:rsidRPr="004A76DA">
        <w:rPr>
          <w:i/>
          <w:sz w:val="22"/>
          <w:szCs w:val="22"/>
        </w:rPr>
        <w:t>,</w:t>
      </w:r>
      <w:r w:rsidRPr="004A76DA">
        <w:rPr>
          <w:sz w:val="22"/>
          <w:szCs w:val="22"/>
        </w:rPr>
        <w:t xml:space="preserve"> and he/she is considered the primary officer of that vehicle, he/she shall pair his/her BWC with the MVR system prior to or after conducting the pre-shift inspection.</w:t>
      </w:r>
    </w:p>
    <w:p w14:paraId="3E6A1752" w14:textId="77777777" w:rsidR="007875F9" w:rsidRPr="004A76DA" w:rsidRDefault="007875F9" w:rsidP="007875F9">
      <w:pPr>
        <w:pStyle w:val="Default"/>
        <w:widowControl w:val="0"/>
        <w:ind w:left="4320" w:hanging="720"/>
        <w:jc w:val="both"/>
        <w:rPr>
          <w:sz w:val="22"/>
          <w:szCs w:val="22"/>
        </w:rPr>
      </w:pPr>
    </w:p>
    <w:p w14:paraId="29DA0505" w14:textId="77777777" w:rsidR="007875F9" w:rsidRPr="004A76DA" w:rsidRDefault="007875F9" w:rsidP="007875F9">
      <w:pPr>
        <w:pStyle w:val="Default"/>
        <w:widowControl w:val="0"/>
        <w:jc w:val="both"/>
        <w:rPr>
          <w:sz w:val="22"/>
          <w:szCs w:val="22"/>
        </w:rPr>
      </w:pPr>
    </w:p>
    <w:p w14:paraId="2BFF670F" w14:textId="77777777" w:rsidR="007875F9" w:rsidRPr="004A76DA" w:rsidRDefault="007875F9" w:rsidP="007875F9">
      <w:pPr>
        <w:pStyle w:val="Default"/>
        <w:widowControl w:val="0"/>
        <w:numPr>
          <w:ilvl w:val="0"/>
          <w:numId w:val="10"/>
        </w:numPr>
        <w:ind w:left="3600" w:hanging="720"/>
        <w:jc w:val="both"/>
        <w:rPr>
          <w:sz w:val="22"/>
          <w:szCs w:val="22"/>
        </w:rPr>
      </w:pPr>
      <w:r w:rsidRPr="004A76DA">
        <w:rPr>
          <w:sz w:val="22"/>
          <w:szCs w:val="22"/>
        </w:rPr>
        <w:t>Categorize the test video once it is made available as a ‘Test’. Test recordings do not require an incident identification number but do require an ‘Incident Title’ and an ‘Incident Category’.</w:t>
      </w:r>
    </w:p>
    <w:p w14:paraId="002186EA" w14:textId="77777777" w:rsidR="007875F9" w:rsidRPr="004A76DA" w:rsidRDefault="007875F9" w:rsidP="007875F9">
      <w:pPr>
        <w:pStyle w:val="Default"/>
        <w:widowControl w:val="0"/>
        <w:jc w:val="both"/>
        <w:rPr>
          <w:sz w:val="22"/>
          <w:szCs w:val="22"/>
        </w:rPr>
      </w:pPr>
    </w:p>
    <w:p w14:paraId="21417808" w14:textId="77777777" w:rsidR="007875F9" w:rsidRPr="004A76DA" w:rsidRDefault="007875F9" w:rsidP="007875F9">
      <w:pPr>
        <w:pStyle w:val="Default"/>
        <w:widowControl w:val="0"/>
        <w:numPr>
          <w:ilvl w:val="0"/>
          <w:numId w:val="10"/>
        </w:numPr>
        <w:ind w:left="3600" w:hanging="720"/>
        <w:jc w:val="both"/>
        <w:rPr>
          <w:sz w:val="22"/>
          <w:szCs w:val="22"/>
        </w:rPr>
      </w:pPr>
      <w:r w:rsidRPr="004A76DA">
        <w:rPr>
          <w:sz w:val="22"/>
          <w:szCs w:val="22"/>
        </w:rPr>
        <w:t>View the recording to ensure that the system is functioning properly.</w:t>
      </w:r>
    </w:p>
    <w:p w14:paraId="67A68726" w14:textId="77777777" w:rsidR="007875F9" w:rsidRPr="004A76DA" w:rsidRDefault="007875F9" w:rsidP="007875F9">
      <w:pPr>
        <w:pStyle w:val="ListParagraph"/>
        <w:rPr>
          <w:rFonts w:ascii="Arial" w:hAnsi="Arial" w:cs="Arial"/>
          <w:color w:val="000000"/>
          <w:sz w:val="22"/>
          <w:szCs w:val="22"/>
        </w:rPr>
      </w:pPr>
    </w:p>
    <w:p w14:paraId="7A9BA686" w14:textId="77777777" w:rsidR="007875F9" w:rsidRPr="00DA4A84" w:rsidRDefault="007875F9" w:rsidP="007875F9">
      <w:pPr>
        <w:pStyle w:val="Default"/>
        <w:widowControl w:val="0"/>
        <w:numPr>
          <w:ilvl w:val="0"/>
          <w:numId w:val="33"/>
        </w:numPr>
        <w:ind w:left="2880" w:hanging="720"/>
        <w:jc w:val="both"/>
        <w:rPr>
          <w:sz w:val="22"/>
          <w:szCs w:val="22"/>
        </w:rPr>
      </w:pPr>
      <w:r w:rsidRPr="004A76DA">
        <w:rPr>
          <w:sz w:val="22"/>
          <w:szCs w:val="22"/>
        </w:rPr>
        <w:t>Officers shall</w:t>
      </w:r>
      <w:r w:rsidRPr="008A642A">
        <w:rPr>
          <w:sz w:val="22"/>
          <w:szCs w:val="22"/>
        </w:rPr>
        <w:t xml:space="preserve"> periodically, and no later than the end of each shift, upload the contents of their specific device by </w:t>
      </w:r>
      <w:r>
        <w:rPr>
          <w:sz w:val="22"/>
          <w:szCs w:val="22"/>
        </w:rPr>
        <w:t>p</w:t>
      </w:r>
      <w:r w:rsidRPr="00DA4A84">
        <w:rPr>
          <w:sz w:val="22"/>
          <w:szCs w:val="22"/>
        </w:rPr>
        <w:t>lacing the device in a docking station</w:t>
      </w:r>
      <w:r>
        <w:rPr>
          <w:sz w:val="22"/>
          <w:szCs w:val="22"/>
        </w:rPr>
        <w:t>.</w:t>
      </w:r>
    </w:p>
    <w:p w14:paraId="40506E32" w14:textId="77777777" w:rsidR="007875F9" w:rsidRPr="008A642A" w:rsidRDefault="007875F9" w:rsidP="007875F9">
      <w:pPr>
        <w:pStyle w:val="Default"/>
        <w:widowControl w:val="0"/>
        <w:jc w:val="both"/>
        <w:rPr>
          <w:sz w:val="22"/>
          <w:szCs w:val="22"/>
        </w:rPr>
      </w:pPr>
    </w:p>
    <w:p w14:paraId="68A05665"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At the conclusion of the officer’s shift, he/she shall inspect his/her BWC to ensure system integrity.  The officer shall:</w:t>
      </w:r>
    </w:p>
    <w:p w14:paraId="6A1F3F8C" w14:textId="77777777" w:rsidR="007875F9" w:rsidRPr="008A642A" w:rsidRDefault="007875F9" w:rsidP="007875F9">
      <w:pPr>
        <w:pStyle w:val="Default"/>
        <w:widowControl w:val="0"/>
        <w:jc w:val="both"/>
        <w:rPr>
          <w:sz w:val="22"/>
          <w:szCs w:val="22"/>
        </w:rPr>
      </w:pPr>
    </w:p>
    <w:p w14:paraId="4BD5DC6A" w14:textId="3EB15CE7" w:rsidR="007875F9" w:rsidRPr="008A642A" w:rsidRDefault="00466381" w:rsidP="007875F9">
      <w:pPr>
        <w:pStyle w:val="Default"/>
        <w:widowControl w:val="0"/>
        <w:numPr>
          <w:ilvl w:val="0"/>
          <w:numId w:val="11"/>
        </w:numPr>
        <w:ind w:left="3600" w:hanging="720"/>
        <w:jc w:val="both"/>
        <w:rPr>
          <w:sz w:val="22"/>
          <w:szCs w:val="22"/>
        </w:rPr>
      </w:pPr>
      <w:r>
        <w:rPr>
          <w:sz w:val="22"/>
          <w:szCs w:val="22"/>
        </w:rPr>
        <w:t xml:space="preserve">Log out of </w:t>
      </w:r>
      <w:proofErr w:type="gramStart"/>
      <w:r>
        <w:rPr>
          <w:sz w:val="22"/>
          <w:szCs w:val="22"/>
        </w:rPr>
        <w:t>system.</w:t>
      </w:r>
      <w:r w:rsidR="007875F9" w:rsidRPr="008A642A">
        <w:rPr>
          <w:sz w:val="22"/>
          <w:szCs w:val="22"/>
        </w:rPr>
        <w:t>.</w:t>
      </w:r>
      <w:proofErr w:type="gramEnd"/>
    </w:p>
    <w:p w14:paraId="6675A054" w14:textId="77777777" w:rsidR="007875F9" w:rsidRPr="008A642A" w:rsidRDefault="007875F9" w:rsidP="007875F9">
      <w:pPr>
        <w:pStyle w:val="Default"/>
        <w:widowControl w:val="0"/>
        <w:ind w:left="3600" w:hanging="720"/>
        <w:jc w:val="both"/>
        <w:rPr>
          <w:sz w:val="22"/>
          <w:szCs w:val="22"/>
        </w:rPr>
      </w:pPr>
    </w:p>
    <w:p w14:paraId="49949DD7" w14:textId="56A88C2A" w:rsidR="007875F9" w:rsidRPr="008A642A" w:rsidRDefault="007875F9" w:rsidP="007875F9">
      <w:pPr>
        <w:pStyle w:val="Default"/>
        <w:widowControl w:val="0"/>
        <w:numPr>
          <w:ilvl w:val="0"/>
          <w:numId w:val="11"/>
        </w:numPr>
        <w:ind w:left="3600" w:hanging="720"/>
        <w:jc w:val="both"/>
        <w:rPr>
          <w:sz w:val="22"/>
          <w:szCs w:val="22"/>
        </w:rPr>
      </w:pPr>
      <w:r w:rsidRPr="008A642A">
        <w:rPr>
          <w:sz w:val="22"/>
          <w:szCs w:val="22"/>
        </w:rPr>
        <w:t xml:space="preserve">Place their BWC in the docking station at headquarters for battery charging and remaining video uploads to </w:t>
      </w:r>
      <w:r w:rsidRPr="00A630E1">
        <w:rPr>
          <w:iCs/>
          <w:sz w:val="22"/>
          <w:szCs w:val="22"/>
        </w:rPr>
        <w:t xml:space="preserve">the </w:t>
      </w:r>
      <w:r w:rsidR="00466381">
        <w:rPr>
          <w:iCs/>
          <w:sz w:val="22"/>
          <w:szCs w:val="22"/>
        </w:rPr>
        <w:t>WatchGuard</w:t>
      </w:r>
      <w:r>
        <w:rPr>
          <w:iCs/>
          <w:sz w:val="22"/>
          <w:szCs w:val="22"/>
        </w:rPr>
        <w:t xml:space="preserve"> server</w:t>
      </w:r>
      <w:r w:rsidRPr="008A642A">
        <w:rPr>
          <w:sz w:val="22"/>
          <w:szCs w:val="22"/>
        </w:rPr>
        <w:t>.</w:t>
      </w:r>
    </w:p>
    <w:p w14:paraId="65782D73" w14:textId="77777777" w:rsidR="007875F9" w:rsidRPr="008A642A" w:rsidRDefault="007875F9" w:rsidP="007875F9">
      <w:pPr>
        <w:pStyle w:val="Default"/>
        <w:widowControl w:val="0"/>
        <w:ind w:left="3600" w:hanging="720"/>
        <w:jc w:val="both"/>
        <w:rPr>
          <w:sz w:val="22"/>
          <w:szCs w:val="22"/>
        </w:rPr>
      </w:pPr>
    </w:p>
    <w:p w14:paraId="4E7487A4" w14:textId="77777777" w:rsidR="007875F9" w:rsidRPr="003B026D" w:rsidRDefault="007875F9" w:rsidP="007875F9">
      <w:pPr>
        <w:pStyle w:val="Default"/>
        <w:widowControl w:val="0"/>
        <w:numPr>
          <w:ilvl w:val="0"/>
          <w:numId w:val="11"/>
        </w:numPr>
        <w:ind w:left="3600" w:hanging="720"/>
        <w:jc w:val="both"/>
        <w:rPr>
          <w:color w:val="auto"/>
          <w:sz w:val="22"/>
          <w:szCs w:val="22"/>
        </w:rPr>
      </w:pPr>
      <w:r w:rsidRPr="003B026D">
        <w:rPr>
          <w:sz w:val="22"/>
          <w:szCs w:val="22"/>
        </w:rPr>
        <w:t xml:space="preserve">Tag or categorize all uploaded video/audio recordings properly for </w:t>
      </w:r>
      <w:r w:rsidRPr="003B026D">
        <w:rPr>
          <w:sz w:val="22"/>
          <w:szCs w:val="22"/>
        </w:rPr>
        <w:lastRenderedPageBreak/>
        <w:t xml:space="preserve">retention purposes </w:t>
      </w:r>
      <w:r w:rsidRPr="003B026D">
        <w:rPr>
          <w:color w:val="auto"/>
          <w:sz w:val="22"/>
          <w:szCs w:val="22"/>
        </w:rPr>
        <w:t>(see section IX of this SOP)</w:t>
      </w:r>
    </w:p>
    <w:p w14:paraId="678489E0" w14:textId="77777777" w:rsidR="007875F9" w:rsidRPr="003B026D" w:rsidRDefault="007875F9" w:rsidP="007875F9">
      <w:pPr>
        <w:pStyle w:val="Default"/>
        <w:widowControl w:val="0"/>
        <w:jc w:val="both"/>
        <w:rPr>
          <w:sz w:val="22"/>
          <w:szCs w:val="22"/>
        </w:rPr>
      </w:pPr>
    </w:p>
    <w:p w14:paraId="62AA3469" w14:textId="77777777" w:rsidR="007875F9" w:rsidRPr="008A642A" w:rsidRDefault="007875F9" w:rsidP="007875F9">
      <w:pPr>
        <w:pStyle w:val="Default"/>
        <w:widowControl w:val="0"/>
        <w:numPr>
          <w:ilvl w:val="0"/>
          <w:numId w:val="33"/>
        </w:numPr>
        <w:ind w:left="2880" w:hanging="720"/>
        <w:jc w:val="both"/>
        <w:rPr>
          <w:sz w:val="22"/>
          <w:szCs w:val="22"/>
        </w:rPr>
      </w:pPr>
      <w:r w:rsidRPr="003B026D">
        <w:rPr>
          <w:sz w:val="22"/>
          <w:szCs w:val="22"/>
        </w:rPr>
        <w:t>Officers finding any BWC that is found to be damaged, lost, or not</w:t>
      </w:r>
      <w:r w:rsidRPr="008A642A">
        <w:rPr>
          <w:sz w:val="22"/>
          <w:szCs w:val="22"/>
        </w:rPr>
        <w:t xml:space="preserve"> functioning properly, thereby preventing the use of the device during the shift shall report such to their immediate supervisor upon discovery. </w:t>
      </w:r>
    </w:p>
    <w:p w14:paraId="36A97869" w14:textId="77777777" w:rsidR="007875F9" w:rsidRDefault="007875F9" w:rsidP="007875F9">
      <w:pPr>
        <w:pStyle w:val="ListParagraph"/>
        <w:ind w:left="0"/>
        <w:rPr>
          <w:rFonts w:ascii="Arial" w:hAnsi="Arial" w:cs="Arial"/>
          <w:sz w:val="22"/>
          <w:szCs w:val="22"/>
        </w:rPr>
      </w:pPr>
    </w:p>
    <w:p w14:paraId="1E7D2CF0"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Officers are prohibited from tampering with any BWC including</w:t>
      </w:r>
      <w:r>
        <w:rPr>
          <w:sz w:val="22"/>
          <w:szCs w:val="22"/>
        </w:rPr>
        <w:t>,</w:t>
      </w:r>
      <w:r w:rsidRPr="008A642A">
        <w:rPr>
          <w:sz w:val="22"/>
          <w:szCs w:val="22"/>
        </w:rPr>
        <w:t xml:space="preserve"> but not limited to, attempting to take the device apart, disable, alter or repair it in any way.</w:t>
      </w:r>
    </w:p>
    <w:p w14:paraId="4331B008" w14:textId="77777777" w:rsidR="007875F9" w:rsidRPr="008A642A" w:rsidRDefault="007875F9" w:rsidP="007875F9">
      <w:pPr>
        <w:pStyle w:val="ListParagraph"/>
        <w:rPr>
          <w:rFonts w:ascii="Arial" w:hAnsi="Arial" w:cs="Arial"/>
          <w:sz w:val="22"/>
          <w:szCs w:val="22"/>
        </w:rPr>
      </w:pPr>
    </w:p>
    <w:p w14:paraId="643AE943" w14:textId="77777777" w:rsidR="007875F9" w:rsidRPr="009E6ECE" w:rsidRDefault="007875F9" w:rsidP="007875F9">
      <w:pPr>
        <w:pStyle w:val="Default"/>
        <w:widowControl w:val="0"/>
        <w:numPr>
          <w:ilvl w:val="0"/>
          <w:numId w:val="33"/>
        </w:numPr>
        <w:ind w:left="2880" w:hanging="720"/>
        <w:jc w:val="both"/>
        <w:rPr>
          <w:sz w:val="22"/>
          <w:szCs w:val="22"/>
        </w:rPr>
      </w:pPr>
      <w:r w:rsidRPr="008A642A">
        <w:rPr>
          <w:sz w:val="22"/>
          <w:szCs w:val="22"/>
        </w:rPr>
        <w:t xml:space="preserve">Any time an officer accesses a BWC recording for any purpose (e.g., report preparation, meaningful review, etc.,), except pre- and post-inspections, he/she shall document in the ‘Notes’ box under the recording, the date, purpose for viewing the recording, their initials and badge number. </w:t>
      </w:r>
      <w:r w:rsidRPr="008A642A">
        <w:rPr>
          <w:b/>
          <w:i/>
          <w:sz w:val="22"/>
          <w:szCs w:val="22"/>
        </w:rPr>
        <w:t>Officers are only permitted to view their own recordings unless authorized by a supervisor.</w:t>
      </w:r>
    </w:p>
    <w:p w14:paraId="43139EAF" w14:textId="77777777" w:rsidR="007875F9" w:rsidRPr="008A642A" w:rsidRDefault="007875F9" w:rsidP="007875F9">
      <w:pPr>
        <w:pStyle w:val="ListParagraph"/>
        <w:rPr>
          <w:rFonts w:ascii="Arial" w:hAnsi="Arial" w:cs="Arial"/>
          <w:sz w:val="22"/>
          <w:szCs w:val="22"/>
        </w:rPr>
      </w:pPr>
    </w:p>
    <w:p w14:paraId="62BB7644" w14:textId="77777777" w:rsidR="007875F9" w:rsidRPr="008A642A" w:rsidRDefault="007875F9" w:rsidP="007875F9">
      <w:pPr>
        <w:pStyle w:val="Default"/>
        <w:widowControl w:val="0"/>
        <w:numPr>
          <w:ilvl w:val="0"/>
          <w:numId w:val="33"/>
        </w:numPr>
        <w:ind w:left="2880" w:hanging="720"/>
        <w:jc w:val="both"/>
        <w:rPr>
          <w:sz w:val="22"/>
          <w:szCs w:val="22"/>
        </w:rPr>
      </w:pPr>
      <w:r w:rsidRPr="008A642A">
        <w:rPr>
          <w:sz w:val="22"/>
          <w:szCs w:val="22"/>
        </w:rPr>
        <w:t>Officers shall inform their immediate supervisor of any recordings that may be of value for training purposes. Recordings may be shown for training purposes upon completion of a criminal case, pursuant to written authority from the Chief of Police. All such use shall be pursuant to the written authority of the Chief of Police.</w:t>
      </w:r>
    </w:p>
    <w:p w14:paraId="4CB4EE9C" w14:textId="77777777" w:rsidR="007875F9" w:rsidRDefault="007875F9" w:rsidP="007875F9">
      <w:pPr>
        <w:pStyle w:val="ListParagraph"/>
        <w:widowControl w:val="0"/>
        <w:ind w:left="0" w:right="90"/>
        <w:contextualSpacing/>
        <w:jc w:val="both"/>
        <w:rPr>
          <w:rFonts w:ascii="Arial" w:hAnsi="Arial" w:cs="Arial"/>
          <w:b/>
          <w:sz w:val="22"/>
          <w:szCs w:val="22"/>
        </w:rPr>
      </w:pPr>
    </w:p>
    <w:p w14:paraId="5432C3B1" w14:textId="77777777" w:rsidR="007875F9"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Pr>
          <w:rFonts w:ascii="Arial" w:hAnsi="Arial" w:cs="Arial"/>
          <w:b/>
          <w:sz w:val="22"/>
          <w:szCs w:val="22"/>
        </w:rPr>
        <w:t>MOBILE VIDEO RECORDERS</w:t>
      </w:r>
    </w:p>
    <w:p w14:paraId="3A8A4228" w14:textId="77777777" w:rsidR="007875F9" w:rsidRDefault="007875F9" w:rsidP="007875F9">
      <w:pPr>
        <w:pStyle w:val="ListParagraph"/>
        <w:widowControl w:val="0"/>
        <w:ind w:left="0" w:right="90"/>
        <w:contextualSpacing/>
        <w:jc w:val="both"/>
        <w:rPr>
          <w:rFonts w:ascii="Arial" w:hAnsi="Arial" w:cs="Arial"/>
          <w:b/>
          <w:sz w:val="22"/>
          <w:szCs w:val="22"/>
        </w:rPr>
      </w:pPr>
    </w:p>
    <w:p w14:paraId="6518BEBD" w14:textId="77777777" w:rsidR="007875F9" w:rsidRPr="00EC5490"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EC5490">
        <w:rPr>
          <w:rFonts w:ascii="Arial" w:hAnsi="Arial" w:cs="Arial"/>
          <w:color w:val="000000"/>
          <w:sz w:val="22"/>
          <w:szCs w:val="22"/>
        </w:rPr>
        <w:t xml:space="preserve">Equipment installed in a patrol vehicle is the responsibility of the officer assigned to that vehicle.  The officer must ensure that the MVR is operating properly prior to the start of his/her shift and must report all malfunctions, damage or other problems to the </w:t>
      </w:r>
      <w:r>
        <w:rPr>
          <w:rFonts w:ascii="Arial" w:hAnsi="Arial" w:cs="Arial"/>
          <w:color w:val="000000"/>
          <w:sz w:val="22"/>
          <w:szCs w:val="22"/>
        </w:rPr>
        <w:t>duty patrol supervisor.</w:t>
      </w:r>
    </w:p>
    <w:p w14:paraId="015A3A12" w14:textId="77777777" w:rsidR="007875F9" w:rsidRPr="00EC5490" w:rsidRDefault="007875F9" w:rsidP="007875F9">
      <w:pPr>
        <w:widowControl w:val="0"/>
        <w:autoSpaceDE w:val="0"/>
        <w:autoSpaceDN w:val="0"/>
        <w:adjustRightInd w:val="0"/>
        <w:jc w:val="both"/>
        <w:rPr>
          <w:rFonts w:ascii="Arial" w:hAnsi="Arial" w:cs="Arial"/>
          <w:color w:val="000000"/>
          <w:sz w:val="22"/>
          <w:szCs w:val="22"/>
        </w:rPr>
      </w:pPr>
    </w:p>
    <w:p w14:paraId="7D727D1B" w14:textId="77777777" w:rsidR="007875F9" w:rsidRPr="00EC5490" w:rsidRDefault="007875F9" w:rsidP="007875F9">
      <w:pPr>
        <w:pStyle w:val="Heading2"/>
        <w:keepNext w:val="0"/>
        <w:numPr>
          <w:ilvl w:val="0"/>
          <w:numId w:val="60"/>
        </w:numPr>
        <w:ind w:left="2880" w:hanging="720"/>
        <w:jc w:val="both"/>
        <w:rPr>
          <w:rFonts w:ascii="Arial" w:hAnsi="Arial" w:cs="Arial"/>
          <w:b w:val="0"/>
          <w:color w:val="000000"/>
          <w:sz w:val="22"/>
          <w:szCs w:val="22"/>
        </w:rPr>
      </w:pPr>
      <w:r w:rsidRPr="00EC5490">
        <w:rPr>
          <w:rFonts w:ascii="Arial" w:hAnsi="Arial" w:cs="Arial"/>
          <w:b w:val="0"/>
          <w:color w:val="000000"/>
          <w:sz w:val="22"/>
          <w:szCs w:val="22"/>
        </w:rPr>
        <w:t xml:space="preserve">No one is permitted to move the installed components of the system from its positions without authorization by the </w:t>
      </w:r>
      <w:r>
        <w:rPr>
          <w:rFonts w:ascii="Arial" w:hAnsi="Arial" w:cs="Arial"/>
          <w:b w:val="0"/>
          <w:sz w:val="22"/>
          <w:szCs w:val="22"/>
        </w:rPr>
        <w:t>BWC/MVR coordinator</w:t>
      </w:r>
      <w:r w:rsidRPr="006840E9">
        <w:rPr>
          <w:rFonts w:ascii="Arial" w:hAnsi="Arial" w:cs="Arial"/>
          <w:b w:val="0"/>
          <w:sz w:val="22"/>
          <w:szCs w:val="22"/>
        </w:rPr>
        <w:t xml:space="preserve"> or his/her designee</w:t>
      </w:r>
      <w:r w:rsidRPr="006840E9">
        <w:rPr>
          <w:rFonts w:ascii="Arial" w:hAnsi="Arial" w:cs="Arial"/>
          <w:b w:val="0"/>
          <w:color w:val="000000"/>
          <w:sz w:val="22"/>
          <w:szCs w:val="22"/>
        </w:rPr>
        <w:t xml:space="preserve"> </w:t>
      </w:r>
      <w:r w:rsidRPr="00EC5490">
        <w:rPr>
          <w:rFonts w:ascii="Arial" w:hAnsi="Arial" w:cs="Arial"/>
          <w:b w:val="0"/>
          <w:color w:val="000000"/>
          <w:sz w:val="22"/>
          <w:szCs w:val="22"/>
        </w:rPr>
        <w:t xml:space="preserve">or as permitted by this </w:t>
      </w:r>
      <w:r>
        <w:rPr>
          <w:rFonts w:ascii="Arial" w:hAnsi="Arial" w:cs="Arial"/>
          <w:b w:val="0"/>
          <w:color w:val="000000"/>
          <w:sz w:val="22"/>
          <w:szCs w:val="22"/>
        </w:rPr>
        <w:t>SOP</w:t>
      </w:r>
      <w:r w:rsidRPr="00EC5490">
        <w:rPr>
          <w:rFonts w:ascii="Arial" w:hAnsi="Arial" w:cs="Arial"/>
          <w:b w:val="0"/>
          <w:color w:val="000000"/>
          <w:sz w:val="22"/>
          <w:szCs w:val="22"/>
        </w:rPr>
        <w:t xml:space="preserve">.  </w:t>
      </w:r>
    </w:p>
    <w:p w14:paraId="2C367A55" w14:textId="77777777" w:rsidR="007875F9" w:rsidRPr="00EC5490" w:rsidRDefault="007875F9" w:rsidP="007875F9">
      <w:pPr>
        <w:pStyle w:val="Heading2"/>
        <w:keepNext w:val="0"/>
        <w:ind w:left="2880" w:hanging="720"/>
        <w:jc w:val="both"/>
        <w:rPr>
          <w:rFonts w:ascii="Arial" w:hAnsi="Arial" w:cs="Arial"/>
          <w:b w:val="0"/>
          <w:color w:val="000000"/>
          <w:sz w:val="22"/>
          <w:szCs w:val="22"/>
        </w:rPr>
      </w:pPr>
    </w:p>
    <w:p w14:paraId="40FFE81E" w14:textId="77777777" w:rsidR="007875F9" w:rsidRPr="00EC5490" w:rsidRDefault="007875F9" w:rsidP="007875F9">
      <w:pPr>
        <w:pStyle w:val="Heading2"/>
        <w:keepNext w:val="0"/>
        <w:numPr>
          <w:ilvl w:val="0"/>
          <w:numId w:val="60"/>
        </w:numPr>
        <w:ind w:left="2880" w:hanging="720"/>
        <w:jc w:val="both"/>
        <w:rPr>
          <w:rFonts w:ascii="Arial" w:hAnsi="Arial" w:cs="Arial"/>
          <w:b w:val="0"/>
          <w:color w:val="000000"/>
          <w:sz w:val="22"/>
          <w:szCs w:val="22"/>
        </w:rPr>
      </w:pPr>
      <w:r w:rsidRPr="00EC5490">
        <w:rPr>
          <w:rFonts w:ascii="Arial" w:hAnsi="Arial" w:cs="Arial"/>
          <w:b w:val="0"/>
          <w:color w:val="000000"/>
          <w:sz w:val="22"/>
          <w:szCs w:val="22"/>
        </w:rPr>
        <w:t xml:space="preserve">Likewise, no one is authorized to repair any MVR equipment or related component except those personnel authorized by the </w:t>
      </w:r>
      <w:r>
        <w:rPr>
          <w:rFonts w:ascii="Arial" w:hAnsi="Arial" w:cs="Arial"/>
          <w:b w:val="0"/>
          <w:sz w:val="22"/>
          <w:szCs w:val="22"/>
        </w:rPr>
        <w:t>BWC/MVR coordinator</w:t>
      </w:r>
      <w:r w:rsidRPr="006840E9">
        <w:rPr>
          <w:rFonts w:ascii="Arial" w:hAnsi="Arial" w:cs="Arial"/>
          <w:b w:val="0"/>
          <w:sz w:val="22"/>
          <w:szCs w:val="22"/>
        </w:rPr>
        <w:t xml:space="preserve"> or his/her designee.</w:t>
      </w:r>
    </w:p>
    <w:p w14:paraId="3478AD8D" w14:textId="77777777" w:rsidR="007875F9" w:rsidRPr="00EC5490" w:rsidRDefault="007875F9" w:rsidP="007875F9">
      <w:pPr>
        <w:pStyle w:val="Heading2"/>
        <w:keepNext w:val="0"/>
        <w:ind w:left="2880" w:hanging="720"/>
        <w:jc w:val="both"/>
        <w:rPr>
          <w:rFonts w:ascii="Arial" w:hAnsi="Arial" w:cs="Arial"/>
          <w:b w:val="0"/>
          <w:color w:val="000000"/>
          <w:sz w:val="22"/>
          <w:szCs w:val="22"/>
        </w:rPr>
      </w:pPr>
    </w:p>
    <w:p w14:paraId="14A6CE38" w14:textId="77777777" w:rsidR="007875F9" w:rsidRPr="00EC5490" w:rsidRDefault="007875F9" w:rsidP="007875F9">
      <w:pPr>
        <w:pStyle w:val="Heading2"/>
        <w:keepNext w:val="0"/>
        <w:numPr>
          <w:ilvl w:val="0"/>
          <w:numId w:val="60"/>
        </w:numPr>
        <w:ind w:left="2880" w:hanging="720"/>
        <w:jc w:val="both"/>
        <w:rPr>
          <w:rFonts w:ascii="Arial" w:hAnsi="Arial" w:cs="Arial"/>
          <w:b w:val="0"/>
          <w:color w:val="000000"/>
          <w:sz w:val="22"/>
          <w:szCs w:val="22"/>
        </w:rPr>
      </w:pPr>
      <w:r w:rsidRPr="00EC5490">
        <w:rPr>
          <w:rFonts w:ascii="Arial" w:hAnsi="Arial" w:cs="Arial"/>
          <w:b w:val="0"/>
          <w:color w:val="000000"/>
          <w:sz w:val="22"/>
          <w:szCs w:val="22"/>
        </w:rPr>
        <w:t>Equipment shall be maintained according to manufacturer’s recommendations.</w:t>
      </w:r>
    </w:p>
    <w:p w14:paraId="5E420592" w14:textId="77777777" w:rsidR="007875F9" w:rsidRPr="00EC5490" w:rsidRDefault="007875F9" w:rsidP="007875F9">
      <w:pPr>
        <w:widowControl w:val="0"/>
        <w:autoSpaceDE w:val="0"/>
        <w:autoSpaceDN w:val="0"/>
        <w:adjustRightInd w:val="0"/>
        <w:jc w:val="both"/>
        <w:rPr>
          <w:rFonts w:ascii="Arial" w:hAnsi="Arial" w:cs="Arial"/>
          <w:color w:val="000000"/>
          <w:sz w:val="22"/>
          <w:szCs w:val="22"/>
        </w:rPr>
      </w:pPr>
    </w:p>
    <w:p w14:paraId="25DC99F7" w14:textId="77777777" w:rsidR="007875F9"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EC5490">
        <w:rPr>
          <w:rFonts w:ascii="Arial" w:hAnsi="Arial" w:cs="Arial"/>
          <w:color w:val="000000"/>
          <w:sz w:val="22"/>
          <w:szCs w:val="22"/>
        </w:rPr>
        <w:t xml:space="preserve">Installation, removal or repairs to any of the MVR equipment shall only be performed under the direction of the </w:t>
      </w:r>
      <w:r w:rsidRPr="009E6ECE">
        <w:rPr>
          <w:rFonts w:ascii="Arial" w:hAnsi="Arial" w:cs="Arial"/>
          <w:bCs/>
          <w:sz w:val="22"/>
          <w:szCs w:val="22"/>
        </w:rPr>
        <w:t>BWC/MVR coordinator</w:t>
      </w:r>
      <w:r w:rsidRPr="00EC5490">
        <w:rPr>
          <w:rFonts w:ascii="Arial" w:hAnsi="Arial" w:cs="Arial"/>
          <w:color w:val="000000"/>
          <w:sz w:val="22"/>
          <w:szCs w:val="22"/>
        </w:rPr>
        <w:t xml:space="preserve"> or his/her designee.</w:t>
      </w:r>
    </w:p>
    <w:p w14:paraId="1B0B7019" w14:textId="77777777" w:rsidR="007875F9" w:rsidRDefault="007875F9" w:rsidP="007875F9">
      <w:pPr>
        <w:widowControl w:val="0"/>
        <w:autoSpaceDE w:val="0"/>
        <w:autoSpaceDN w:val="0"/>
        <w:adjustRightInd w:val="0"/>
        <w:jc w:val="both"/>
        <w:rPr>
          <w:rFonts w:ascii="Arial" w:hAnsi="Arial" w:cs="Arial"/>
          <w:color w:val="000000"/>
          <w:sz w:val="22"/>
          <w:szCs w:val="22"/>
        </w:rPr>
      </w:pPr>
    </w:p>
    <w:p w14:paraId="20D840FB" w14:textId="77777777" w:rsidR="007875F9" w:rsidRDefault="007875F9" w:rsidP="007875F9">
      <w:pPr>
        <w:widowControl w:val="0"/>
        <w:numPr>
          <w:ilvl w:val="0"/>
          <w:numId w:val="59"/>
        </w:numPr>
        <w:tabs>
          <w:tab w:val="num" w:pos="2880"/>
        </w:tabs>
        <w:autoSpaceDE w:val="0"/>
        <w:autoSpaceDN w:val="0"/>
        <w:adjustRightInd w:val="0"/>
        <w:ind w:left="2880" w:hanging="720"/>
        <w:jc w:val="both"/>
        <w:rPr>
          <w:rFonts w:ascii="Arial" w:hAnsi="Arial" w:cs="Arial"/>
          <w:color w:val="000000"/>
          <w:sz w:val="22"/>
          <w:szCs w:val="22"/>
        </w:rPr>
      </w:pPr>
      <w:r>
        <w:rPr>
          <w:rFonts w:ascii="Arial" w:hAnsi="Arial" w:cs="Arial"/>
          <w:color w:val="000000"/>
          <w:sz w:val="22"/>
          <w:szCs w:val="22"/>
        </w:rPr>
        <w:t>MVRs will upload automatically to the MVR server when a vehicle is close to headquarters.</w:t>
      </w:r>
    </w:p>
    <w:p w14:paraId="2341A51E" w14:textId="77777777" w:rsidR="007875F9" w:rsidRDefault="007875F9" w:rsidP="007875F9">
      <w:pPr>
        <w:widowControl w:val="0"/>
        <w:tabs>
          <w:tab w:val="num" w:pos="2880"/>
        </w:tabs>
        <w:autoSpaceDE w:val="0"/>
        <w:autoSpaceDN w:val="0"/>
        <w:adjustRightInd w:val="0"/>
        <w:jc w:val="both"/>
        <w:rPr>
          <w:rFonts w:ascii="Arial" w:hAnsi="Arial" w:cs="Arial"/>
          <w:color w:val="000000"/>
          <w:sz w:val="22"/>
          <w:szCs w:val="22"/>
        </w:rPr>
      </w:pPr>
    </w:p>
    <w:p w14:paraId="286831C3" w14:textId="77777777" w:rsidR="007875F9" w:rsidRPr="00EC5490" w:rsidRDefault="007875F9" w:rsidP="007875F9">
      <w:pPr>
        <w:widowControl w:val="0"/>
        <w:numPr>
          <w:ilvl w:val="0"/>
          <w:numId w:val="59"/>
        </w:numPr>
        <w:tabs>
          <w:tab w:val="num" w:pos="2880"/>
        </w:tabs>
        <w:autoSpaceDE w:val="0"/>
        <w:autoSpaceDN w:val="0"/>
        <w:adjustRightInd w:val="0"/>
        <w:ind w:left="2880" w:hanging="720"/>
        <w:jc w:val="both"/>
        <w:rPr>
          <w:rFonts w:ascii="Arial" w:hAnsi="Arial" w:cs="Arial"/>
          <w:color w:val="000000"/>
          <w:sz w:val="22"/>
          <w:szCs w:val="22"/>
        </w:rPr>
      </w:pPr>
      <w:r w:rsidRPr="00EC5490">
        <w:rPr>
          <w:rFonts w:ascii="Arial" w:hAnsi="Arial" w:cs="Arial"/>
          <w:color w:val="000000"/>
          <w:sz w:val="22"/>
          <w:szCs w:val="22"/>
        </w:rPr>
        <w:t>No officer or other police employee shall conduct him/herself in any way that would intentionally interfere with any data upload from occurring. If an officer or police employee is found to have intentionally interfered with any upload, an internal affairs investigation shall be initiated.</w:t>
      </w:r>
    </w:p>
    <w:p w14:paraId="4049D2B7" w14:textId="77777777" w:rsidR="007875F9" w:rsidRPr="00EC5490" w:rsidRDefault="007875F9" w:rsidP="007875F9">
      <w:pPr>
        <w:widowControl w:val="0"/>
        <w:tabs>
          <w:tab w:val="num" w:pos="2880"/>
        </w:tabs>
        <w:autoSpaceDE w:val="0"/>
        <w:autoSpaceDN w:val="0"/>
        <w:adjustRightInd w:val="0"/>
        <w:jc w:val="both"/>
        <w:rPr>
          <w:rFonts w:ascii="Arial" w:hAnsi="Arial" w:cs="Arial"/>
          <w:color w:val="000000"/>
          <w:sz w:val="22"/>
          <w:szCs w:val="22"/>
        </w:rPr>
      </w:pPr>
    </w:p>
    <w:p w14:paraId="6B259E41" w14:textId="77777777" w:rsidR="007875F9" w:rsidRPr="00EC5490" w:rsidRDefault="007875F9" w:rsidP="007875F9">
      <w:pPr>
        <w:widowControl w:val="0"/>
        <w:numPr>
          <w:ilvl w:val="0"/>
          <w:numId w:val="59"/>
        </w:numPr>
        <w:tabs>
          <w:tab w:val="num" w:pos="2880"/>
        </w:tabs>
        <w:autoSpaceDE w:val="0"/>
        <w:autoSpaceDN w:val="0"/>
        <w:adjustRightInd w:val="0"/>
        <w:ind w:left="2880" w:hanging="720"/>
        <w:jc w:val="both"/>
        <w:rPr>
          <w:rFonts w:ascii="Arial" w:hAnsi="Arial" w:cs="Arial"/>
          <w:color w:val="000000"/>
          <w:sz w:val="22"/>
          <w:szCs w:val="22"/>
        </w:rPr>
      </w:pPr>
      <w:r w:rsidRPr="00EC5490">
        <w:rPr>
          <w:rFonts w:ascii="Arial" w:hAnsi="Arial" w:cs="Arial"/>
          <w:bCs/>
          <w:color w:val="000000"/>
          <w:sz w:val="22"/>
          <w:szCs w:val="22"/>
        </w:rPr>
        <w:t xml:space="preserve">If a police vehicle is towed due to a collision or having become disabled, </w:t>
      </w:r>
      <w:r>
        <w:rPr>
          <w:rFonts w:ascii="Arial" w:hAnsi="Arial" w:cs="Arial"/>
          <w:bCs/>
          <w:color w:val="000000"/>
          <w:sz w:val="22"/>
          <w:szCs w:val="22"/>
        </w:rPr>
        <w:lastRenderedPageBreak/>
        <w:t xml:space="preserve">contact the </w:t>
      </w:r>
      <w:r w:rsidRPr="009E6ECE">
        <w:rPr>
          <w:rFonts w:ascii="Arial" w:hAnsi="Arial" w:cs="Arial"/>
          <w:bCs/>
          <w:sz w:val="22"/>
          <w:szCs w:val="22"/>
        </w:rPr>
        <w:t>BWC/MVR coordinator</w:t>
      </w:r>
      <w:r>
        <w:rPr>
          <w:rFonts w:ascii="Arial" w:hAnsi="Arial" w:cs="Arial"/>
          <w:bCs/>
          <w:color w:val="000000"/>
          <w:sz w:val="22"/>
          <w:szCs w:val="22"/>
        </w:rPr>
        <w:t xml:space="preserve"> or his/her designee so that arrangements can be made to secure the removable media.</w:t>
      </w:r>
    </w:p>
    <w:p w14:paraId="1D351369" w14:textId="77777777" w:rsidR="007875F9" w:rsidRPr="00EC5490" w:rsidRDefault="007875F9" w:rsidP="007875F9">
      <w:pPr>
        <w:widowControl w:val="0"/>
        <w:tabs>
          <w:tab w:val="num" w:pos="2880"/>
        </w:tabs>
        <w:autoSpaceDE w:val="0"/>
        <w:autoSpaceDN w:val="0"/>
        <w:adjustRightInd w:val="0"/>
        <w:jc w:val="both"/>
        <w:rPr>
          <w:rFonts w:ascii="Arial" w:hAnsi="Arial" w:cs="Arial"/>
          <w:bCs/>
          <w:color w:val="000000"/>
          <w:sz w:val="22"/>
          <w:szCs w:val="22"/>
        </w:rPr>
      </w:pPr>
    </w:p>
    <w:p w14:paraId="183656EC" w14:textId="77777777" w:rsidR="007875F9" w:rsidRPr="00EC5490" w:rsidRDefault="007875F9" w:rsidP="007875F9">
      <w:pPr>
        <w:widowControl w:val="0"/>
        <w:numPr>
          <w:ilvl w:val="0"/>
          <w:numId w:val="59"/>
        </w:numPr>
        <w:tabs>
          <w:tab w:val="num" w:pos="2880"/>
        </w:tabs>
        <w:autoSpaceDE w:val="0"/>
        <w:autoSpaceDN w:val="0"/>
        <w:adjustRightInd w:val="0"/>
        <w:ind w:left="2880" w:hanging="720"/>
        <w:jc w:val="both"/>
        <w:rPr>
          <w:rFonts w:ascii="Arial" w:hAnsi="Arial" w:cs="Arial"/>
          <w:color w:val="000000"/>
          <w:sz w:val="22"/>
          <w:szCs w:val="22"/>
        </w:rPr>
      </w:pPr>
      <w:r w:rsidRPr="00EC5490">
        <w:rPr>
          <w:rFonts w:ascii="Arial" w:hAnsi="Arial" w:cs="Arial"/>
          <w:bCs/>
          <w:color w:val="000000"/>
          <w:sz w:val="22"/>
          <w:szCs w:val="22"/>
        </w:rPr>
        <w:t xml:space="preserve">The </w:t>
      </w:r>
      <w:r w:rsidRPr="009E6ECE">
        <w:rPr>
          <w:rFonts w:ascii="Arial" w:hAnsi="Arial" w:cs="Arial"/>
          <w:bCs/>
          <w:sz w:val="22"/>
          <w:szCs w:val="22"/>
        </w:rPr>
        <w:t>BWC/MVR coordinator</w:t>
      </w:r>
      <w:r w:rsidRPr="00EC5490">
        <w:rPr>
          <w:rFonts w:ascii="Arial" w:hAnsi="Arial" w:cs="Arial"/>
          <w:color w:val="000000"/>
          <w:sz w:val="22"/>
          <w:szCs w:val="22"/>
        </w:rPr>
        <w:t xml:space="preserve"> </w:t>
      </w:r>
      <w:r w:rsidRPr="00EC5490">
        <w:rPr>
          <w:rFonts w:ascii="Arial" w:hAnsi="Arial" w:cs="Arial"/>
          <w:bCs/>
          <w:color w:val="000000"/>
          <w:sz w:val="22"/>
          <w:szCs w:val="22"/>
        </w:rPr>
        <w:t xml:space="preserve">shall be promptly notified concerning any MVR equipped vehicle </w:t>
      </w:r>
      <w:r w:rsidRPr="00EC5490">
        <w:rPr>
          <w:rFonts w:ascii="Arial" w:hAnsi="Arial" w:cs="Arial"/>
          <w:bCs/>
          <w:color w:val="000000"/>
          <w:sz w:val="22"/>
          <w:szCs w:val="22"/>
          <w:u w:val="single"/>
        </w:rPr>
        <w:t>involved</w:t>
      </w:r>
      <w:r w:rsidRPr="00EC5490">
        <w:rPr>
          <w:rFonts w:ascii="Arial" w:hAnsi="Arial" w:cs="Arial"/>
          <w:bCs/>
          <w:color w:val="000000"/>
          <w:sz w:val="22"/>
          <w:szCs w:val="22"/>
        </w:rPr>
        <w:t xml:space="preserve"> in:</w:t>
      </w:r>
    </w:p>
    <w:p w14:paraId="77B162EA" w14:textId="77777777" w:rsidR="007875F9" w:rsidRPr="00EC5490" w:rsidRDefault="007875F9" w:rsidP="007875F9">
      <w:pPr>
        <w:widowControl w:val="0"/>
        <w:autoSpaceDE w:val="0"/>
        <w:autoSpaceDN w:val="0"/>
        <w:adjustRightInd w:val="0"/>
        <w:jc w:val="both"/>
        <w:rPr>
          <w:rFonts w:ascii="Arial" w:hAnsi="Arial" w:cs="Arial"/>
          <w:color w:val="000000"/>
          <w:sz w:val="22"/>
          <w:szCs w:val="22"/>
        </w:rPr>
      </w:pPr>
    </w:p>
    <w:p w14:paraId="6B2C9A46" w14:textId="77777777" w:rsidR="007875F9" w:rsidRPr="00EC5490" w:rsidRDefault="007875F9" w:rsidP="007875F9">
      <w:pPr>
        <w:widowControl w:val="0"/>
        <w:numPr>
          <w:ilvl w:val="0"/>
          <w:numId w:val="58"/>
        </w:numPr>
        <w:autoSpaceDE w:val="0"/>
        <w:autoSpaceDN w:val="0"/>
        <w:adjustRightInd w:val="0"/>
        <w:ind w:left="3600" w:hanging="720"/>
        <w:jc w:val="both"/>
        <w:rPr>
          <w:rFonts w:ascii="Arial" w:hAnsi="Arial" w:cs="Arial"/>
          <w:color w:val="000000"/>
          <w:sz w:val="22"/>
          <w:szCs w:val="22"/>
        </w:rPr>
      </w:pPr>
      <w:r w:rsidRPr="00EC5490">
        <w:rPr>
          <w:rFonts w:ascii="Arial" w:hAnsi="Arial" w:cs="Arial"/>
          <w:color w:val="000000"/>
          <w:sz w:val="22"/>
          <w:szCs w:val="22"/>
        </w:rPr>
        <w:t>A crime;</w:t>
      </w:r>
      <w:r>
        <w:rPr>
          <w:rFonts w:ascii="Arial" w:hAnsi="Arial" w:cs="Arial"/>
          <w:color w:val="000000"/>
          <w:sz w:val="22"/>
          <w:szCs w:val="22"/>
        </w:rPr>
        <w:t xml:space="preserve"> or</w:t>
      </w:r>
    </w:p>
    <w:p w14:paraId="29276598" w14:textId="77777777" w:rsidR="007875F9" w:rsidRDefault="007875F9" w:rsidP="007875F9">
      <w:pPr>
        <w:widowControl w:val="0"/>
        <w:autoSpaceDE w:val="0"/>
        <w:autoSpaceDN w:val="0"/>
        <w:adjustRightInd w:val="0"/>
        <w:jc w:val="both"/>
        <w:rPr>
          <w:rFonts w:ascii="Arial" w:hAnsi="Arial" w:cs="Arial"/>
          <w:color w:val="000000"/>
          <w:sz w:val="22"/>
          <w:szCs w:val="22"/>
        </w:rPr>
      </w:pPr>
    </w:p>
    <w:p w14:paraId="67713CED" w14:textId="77777777" w:rsidR="007875F9" w:rsidRPr="00EC5490" w:rsidRDefault="007875F9" w:rsidP="007875F9">
      <w:pPr>
        <w:widowControl w:val="0"/>
        <w:numPr>
          <w:ilvl w:val="0"/>
          <w:numId w:val="58"/>
        </w:numPr>
        <w:autoSpaceDE w:val="0"/>
        <w:autoSpaceDN w:val="0"/>
        <w:adjustRightInd w:val="0"/>
        <w:ind w:left="3600" w:hanging="720"/>
        <w:jc w:val="both"/>
        <w:rPr>
          <w:rFonts w:ascii="Arial" w:hAnsi="Arial" w:cs="Arial"/>
          <w:color w:val="000000"/>
          <w:sz w:val="22"/>
          <w:szCs w:val="22"/>
        </w:rPr>
      </w:pPr>
      <w:r w:rsidRPr="00EC5490">
        <w:rPr>
          <w:rFonts w:ascii="Arial" w:hAnsi="Arial" w:cs="Arial"/>
          <w:color w:val="000000"/>
          <w:sz w:val="22"/>
          <w:szCs w:val="22"/>
        </w:rPr>
        <w:t xml:space="preserve">A collision with serious bodily injuries to </w:t>
      </w:r>
      <w:r w:rsidRPr="00EC5490">
        <w:rPr>
          <w:rFonts w:ascii="Arial" w:hAnsi="Arial" w:cs="Arial"/>
          <w:color w:val="000000"/>
          <w:sz w:val="22"/>
          <w:szCs w:val="22"/>
          <w:u w:val="single"/>
        </w:rPr>
        <w:t>any</w:t>
      </w:r>
      <w:r w:rsidRPr="00EC5490">
        <w:rPr>
          <w:rFonts w:ascii="Arial" w:hAnsi="Arial" w:cs="Arial"/>
          <w:color w:val="000000"/>
          <w:sz w:val="22"/>
          <w:szCs w:val="22"/>
        </w:rPr>
        <w:t xml:space="preserve"> party;</w:t>
      </w:r>
      <w:r>
        <w:rPr>
          <w:rFonts w:ascii="Arial" w:hAnsi="Arial" w:cs="Arial"/>
          <w:color w:val="000000"/>
          <w:sz w:val="22"/>
          <w:szCs w:val="22"/>
        </w:rPr>
        <w:t xml:space="preserve"> or</w:t>
      </w:r>
    </w:p>
    <w:p w14:paraId="7E3B3F96" w14:textId="77777777" w:rsidR="007875F9" w:rsidRPr="00EC5490" w:rsidRDefault="007875F9" w:rsidP="007875F9">
      <w:pPr>
        <w:widowControl w:val="0"/>
        <w:tabs>
          <w:tab w:val="num" w:pos="2160"/>
        </w:tabs>
        <w:autoSpaceDE w:val="0"/>
        <w:autoSpaceDN w:val="0"/>
        <w:adjustRightInd w:val="0"/>
        <w:ind w:left="3600" w:hanging="720"/>
        <w:jc w:val="both"/>
        <w:rPr>
          <w:rFonts w:ascii="Arial" w:hAnsi="Arial" w:cs="Arial"/>
          <w:color w:val="000000"/>
          <w:sz w:val="22"/>
          <w:szCs w:val="22"/>
        </w:rPr>
      </w:pPr>
    </w:p>
    <w:p w14:paraId="4203687C" w14:textId="77777777" w:rsidR="007875F9" w:rsidRPr="00EC5490" w:rsidRDefault="007875F9" w:rsidP="007875F9">
      <w:pPr>
        <w:widowControl w:val="0"/>
        <w:numPr>
          <w:ilvl w:val="0"/>
          <w:numId w:val="58"/>
        </w:numPr>
        <w:autoSpaceDE w:val="0"/>
        <w:autoSpaceDN w:val="0"/>
        <w:adjustRightInd w:val="0"/>
        <w:ind w:left="3600" w:hanging="720"/>
        <w:jc w:val="both"/>
        <w:rPr>
          <w:rFonts w:ascii="Arial" w:hAnsi="Arial" w:cs="Arial"/>
          <w:color w:val="000000"/>
          <w:sz w:val="22"/>
          <w:szCs w:val="22"/>
        </w:rPr>
      </w:pPr>
      <w:r w:rsidRPr="00EC5490">
        <w:rPr>
          <w:rFonts w:ascii="Arial" w:hAnsi="Arial" w:cs="Arial"/>
          <w:color w:val="000000"/>
          <w:sz w:val="22"/>
          <w:szCs w:val="22"/>
        </w:rPr>
        <w:t>A motor vehicle pursuit involving any crash or injury.</w:t>
      </w:r>
    </w:p>
    <w:p w14:paraId="17CC34CA" w14:textId="77777777" w:rsidR="007875F9" w:rsidRPr="00EC5490" w:rsidRDefault="007875F9" w:rsidP="007875F9">
      <w:pPr>
        <w:widowControl w:val="0"/>
        <w:autoSpaceDE w:val="0"/>
        <w:autoSpaceDN w:val="0"/>
        <w:adjustRightInd w:val="0"/>
        <w:jc w:val="both"/>
        <w:rPr>
          <w:rFonts w:ascii="Arial" w:hAnsi="Arial" w:cs="Arial"/>
          <w:color w:val="000000"/>
          <w:sz w:val="22"/>
          <w:szCs w:val="22"/>
        </w:rPr>
      </w:pPr>
    </w:p>
    <w:p w14:paraId="1011F7C3" w14:textId="77777777" w:rsidR="007875F9" w:rsidRDefault="007875F9" w:rsidP="007875F9">
      <w:pPr>
        <w:widowControl w:val="0"/>
        <w:numPr>
          <w:ilvl w:val="0"/>
          <w:numId w:val="59"/>
        </w:numPr>
        <w:tabs>
          <w:tab w:val="num" w:pos="2880"/>
        </w:tabs>
        <w:autoSpaceDE w:val="0"/>
        <w:autoSpaceDN w:val="0"/>
        <w:adjustRightInd w:val="0"/>
        <w:ind w:left="2880" w:hanging="720"/>
        <w:jc w:val="both"/>
        <w:rPr>
          <w:rFonts w:ascii="Arial" w:hAnsi="Arial" w:cs="Arial"/>
          <w:color w:val="000000"/>
          <w:sz w:val="22"/>
          <w:szCs w:val="22"/>
        </w:rPr>
      </w:pPr>
      <w:r w:rsidRPr="00EC5490">
        <w:rPr>
          <w:rFonts w:ascii="Arial" w:hAnsi="Arial" w:cs="Arial"/>
          <w:color w:val="000000"/>
          <w:sz w:val="22"/>
          <w:szCs w:val="22"/>
        </w:rPr>
        <w:t xml:space="preserve">The </w:t>
      </w:r>
      <w:r w:rsidRPr="009E6ECE">
        <w:rPr>
          <w:rFonts w:ascii="Arial" w:hAnsi="Arial" w:cs="Arial"/>
          <w:bCs/>
          <w:sz w:val="22"/>
          <w:szCs w:val="22"/>
        </w:rPr>
        <w:t>BWC/MVR coordinator</w:t>
      </w:r>
      <w:r w:rsidRPr="00EC5490">
        <w:rPr>
          <w:rFonts w:ascii="Arial" w:hAnsi="Arial" w:cs="Arial"/>
          <w:color w:val="000000"/>
          <w:sz w:val="22"/>
          <w:szCs w:val="22"/>
        </w:rPr>
        <w:t xml:space="preserve"> or his/her designee shall respond and remove the </w:t>
      </w:r>
      <w:r>
        <w:rPr>
          <w:rFonts w:ascii="Arial" w:hAnsi="Arial" w:cs="Arial"/>
          <w:color w:val="000000"/>
          <w:sz w:val="22"/>
          <w:szCs w:val="22"/>
        </w:rPr>
        <w:t>removable media</w:t>
      </w:r>
      <w:r w:rsidRPr="00EC5490">
        <w:rPr>
          <w:rFonts w:ascii="Arial" w:hAnsi="Arial" w:cs="Arial"/>
          <w:color w:val="000000"/>
          <w:sz w:val="22"/>
          <w:szCs w:val="22"/>
        </w:rPr>
        <w:t xml:space="preserve"> and secure it as evidence.</w:t>
      </w:r>
    </w:p>
    <w:p w14:paraId="1C5AA72B" w14:textId="77777777" w:rsidR="007875F9" w:rsidRDefault="007875F9" w:rsidP="007875F9">
      <w:pPr>
        <w:widowControl w:val="0"/>
        <w:autoSpaceDE w:val="0"/>
        <w:autoSpaceDN w:val="0"/>
        <w:adjustRightInd w:val="0"/>
        <w:jc w:val="both"/>
        <w:rPr>
          <w:rFonts w:ascii="Arial" w:hAnsi="Arial" w:cs="Arial"/>
          <w:color w:val="000000"/>
          <w:sz w:val="22"/>
          <w:szCs w:val="22"/>
        </w:rPr>
      </w:pPr>
    </w:p>
    <w:p w14:paraId="5CCBE05B" w14:textId="77777777" w:rsidR="007875F9" w:rsidRPr="00BF4C0D"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BF4C0D">
        <w:rPr>
          <w:rFonts w:ascii="Arial" w:hAnsi="Arial" w:cs="Arial"/>
          <w:sz w:val="22"/>
          <w:szCs w:val="22"/>
        </w:rPr>
        <w:t xml:space="preserve">It is the officer’s responsibility to exercise reasonable care when using the equipment.  Misuse of the equipment that results in damage or loss may result in disciplinary action and/or replacement of such equipment by the officer. </w:t>
      </w:r>
    </w:p>
    <w:p w14:paraId="146AE4B1" w14:textId="77777777" w:rsidR="007875F9" w:rsidRPr="00BF4C0D" w:rsidRDefault="007875F9" w:rsidP="007875F9">
      <w:pPr>
        <w:widowControl w:val="0"/>
        <w:autoSpaceDE w:val="0"/>
        <w:autoSpaceDN w:val="0"/>
        <w:adjustRightInd w:val="0"/>
        <w:jc w:val="both"/>
        <w:rPr>
          <w:rFonts w:ascii="Arial" w:hAnsi="Arial" w:cs="Arial"/>
          <w:color w:val="000000"/>
          <w:sz w:val="22"/>
          <w:szCs w:val="22"/>
        </w:rPr>
      </w:pPr>
    </w:p>
    <w:p w14:paraId="63D427C6" w14:textId="77777777" w:rsidR="007875F9" w:rsidRPr="00BF4C0D"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BF4C0D">
        <w:rPr>
          <w:rFonts w:ascii="Arial" w:hAnsi="Arial" w:cs="Arial"/>
          <w:sz w:val="22"/>
          <w:szCs w:val="22"/>
        </w:rPr>
        <w:t xml:space="preserve">Prior to each shift, officers shall determine whether their MVR equipment is working satisfactorily and shall bring any problems at this or other times to the attention of the shift supervisor as soon as possible. </w:t>
      </w:r>
    </w:p>
    <w:p w14:paraId="5D06D016" w14:textId="77777777" w:rsidR="007875F9" w:rsidRDefault="007875F9" w:rsidP="007875F9">
      <w:pPr>
        <w:pStyle w:val="ListParagraph"/>
        <w:rPr>
          <w:rFonts w:ascii="Arial" w:eastAsia="Calibri" w:hAnsi="Arial" w:cs="Arial"/>
          <w:sz w:val="22"/>
          <w:szCs w:val="22"/>
        </w:rPr>
      </w:pPr>
    </w:p>
    <w:p w14:paraId="6969D12E" w14:textId="77777777" w:rsidR="007875F9" w:rsidRPr="00EC5490" w:rsidRDefault="007875F9" w:rsidP="007875F9">
      <w:pPr>
        <w:pStyle w:val="Default"/>
        <w:widowControl w:val="0"/>
        <w:numPr>
          <w:ilvl w:val="0"/>
          <w:numId w:val="61"/>
        </w:numPr>
        <w:ind w:left="2880" w:hanging="720"/>
        <w:jc w:val="both"/>
        <w:rPr>
          <w:sz w:val="22"/>
          <w:szCs w:val="22"/>
        </w:rPr>
      </w:pPr>
      <w:r w:rsidRPr="00EC5490">
        <w:rPr>
          <w:sz w:val="22"/>
          <w:szCs w:val="22"/>
        </w:rPr>
        <w:t>To verify operation of the video portion, activate the MVR and place it in record mode (manually or via activation of overhead lights) to test operability.</w:t>
      </w:r>
    </w:p>
    <w:p w14:paraId="1B8AAED9" w14:textId="77777777" w:rsidR="007875F9" w:rsidRPr="00EC5490" w:rsidRDefault="007875F9" w:rsidP="007875F9">
      <w:pPr>
        <w:pStyle w:val="Default"/>
        <w:jc w:val="both"/>
        <w:rPr>
          <w:sz w:val="22"/>
          <w:szCs w:val="22"/>
        </w:rPr>
      </w:pPr>
    </w:p>
    <w:p w14:paraId="32628C35" w14:textId="77777777" w:rsidR="007875F9" w:rsidRPr="00EC5490" w:rsidRDefault="007875F9" w:rsidP="007875F9">
      <w:pPr>
        <w:pStyle w:val="Default"/>
        <w:widowControl w:val="0"/>
        <w:numPr>
          <w:ilvl w:val="0"/>
          <w:numId w:val="61"/>
        </w:numPr>
        <w:ind w:left="2880" w:hanging="720"/>
        <w:jc w:val="both"/>
        <w:rPr>
          <w:sz w:val="22"/>
          <w:szCs w:val="22"/>
        </w:rPr>
      </w:pPr>
      <w:r>
        <w:rPr>
          <w:sz w:val="22"/>
          <w:szCs w:val="22"/>
        </w:rPr>
        <w:t>Inoperable or d</w:t>
      </w:r>
      <w:r w:rsidRPr="00EC5490">
        <w:rPr>
          <w:sz w:val="22"/>
          <w:szCs w:val="22"/>
        </w:rPr>
        <w:t>amage</w:t>
      </w:r>
      <w:r>
        <w:rPr>
          <w:sz w:val="22"/>
          <w:szCs w:val="22"/>
        </w:rPr>
        <w:t>d</w:t>
      </w:r>
      <w:r w:rsidRPr="00EC5490">
        <w:rPr>
          <w:sz w:val="22"/>
          <w:szCs w:val="22"/>
        </w:rPr>
        <w:t xml:space="preserve"> MVR equipment shall be immediately reported to the </w:t>
      </w:r>
      <w:r>
        <w:rPr>
          <w:sz w:val="22"/>
          <w:szCs w:val="22"/>
        </w:rPr>
        <w:t>duty shift supervisor</w:t>
      </w:r>
      <w:r w:rsidRPr="00EC5490">
        <w:rPr>
          <w:sz w:val="22"/>
          <w:szCs w:val="22"/>
        </w:rPr>
        <w:t>.</w:t>
      </w:r>
    </w:p>
    <w:p w14:paraId="09A98AC6" w14:textId="77777777" w:rsidR="007875F9" w:rsidRPr="00EC5490" w:rsidRDefault="007875F9" w:rsidP="007875F9">
      <w:pPr>
        <w:pStyle w:val="ListParagraph"/>
        <w:rPr>
          <w:rFonts w:ascii="Arial" w:hAnsi="Arial" w:cs="Arial"/>
          <w:color w:val="000000"/>
          <w:sz w:val="22"/>
          <w:szCs w:val="22"/>
        </w:rPr>
      </w:pPr>
    </w:p>
    <w:p w14:paraId="483D8647" w14:textId="77777777" w:rsidR="007875F9" w:rsidRPr="004A76DA" w:rsidRDefault="007875F9" w:rsidP="007875F9">
      <w:pPr>
        <w:pStyle w:val="Default"/>
        <w:widowControl w:val="0"/>
        <w:numPr>
          <w:ilvl w:val="0"/>
          <w:numId w:val="61"/>
        </w:numPr>
        <w:ind w:left="2880" w:hanging="720"/>
        <w:jc w:val="both"/>
        <w:rPr>
          <w:sz w:val="22"/>
          <w:szCs w:val="22"/>
        </w:rPr>
      </w:pPr>
      <w:r w:rsidRPr="00EC5490">
        <w:rPr>
          <w:sz w:val="22"/>
          <w:szCs w:val="22"/>
        </w:rPr>
        <w:t xml:space="preserve">The </w:t>
      </w:r>
      <w:r w:rsidRPr="004A76DA">
        <w:rPr>
          <w:sz w:val="22"/>
          <w:szCs w:val="22"/>
        </w:rPr>
        <w:t xml:space="preserve">duty shift supervisor shall check the MVR equipment to determine the problem.  The vehicle can still be used for patrol purposes </w:t>
      </w:r>
      <w:proofErr w:type="gramStart"/>
      <w:r w:rsidRPr="004A76DA">
        <w:rPr>
          <w:sz w:val="22"/>
          <w:szCs w:val="22"/>
        </w:rPr>
        <w:t>as long as</w:t>
      </w:r>
      <w:proofErr w:type="gramEnd"/>
      <w:r w:rsidRPr="004A76DA">
        <w:rPr>
          <w:sz w:val="22"/>
          <w:szCs w:val="22"/>
        </w:rPr>
        <w:t xml:space="preserve"> the assigned officer is equipped with a working BWC.</w:t>
      </w:r>
    </w:p>
    <w:p w14:paraId="7B551C0B" w14:textId="77777777" w:rsidR="007875F9" w:rsidRPr="004A76DA" w:rsidRDefault="007875F9" w:rsidP="007875F9">
      <w:pPr>
        <w:pStyle w:val="ListParagraph"/>
        <w:ind w:left="0"/>
        <w:rPr>
          <w:rFonts w:ascii="Arial" w:hAnsi="Arial" w:cs="Arial"/>
          <w:color w:val="000000"/>
          <w:sz w:val="22"/>
          <w:szCs w:val="22"/>
        </w:rPr>
      </w:pPr>
    </w:p>
    <w:p w14:paraId="0B21D26D" w14:textId="1CB54798" w:rsidR="007875F9" w:rsidRPr="004A76DA" w:rsidRDefault="007875F9" w:rsidP="007875F9">
      <w:pPr>
        <w:pStyle w:val="Default"/>
        <w:widowControl w:val="0"/>
        <w:numPr>
          <w:ilvl w:val="0"/>
          <w:numId w:val="61"/>
        </w:numPr>
        <w:ind w:left="2880" w:hanging="720"/>
        <w:jc w:val="both"/>
        <w:rPr>
          <w:sz w:val="22"/>
          <w:szCs w:val="22"/>
        </w:rPr>
      </w:pPr>
      <w:r w:rsidRPr="004A76DA">
        <w:rPr>
          <w:sz w:val="22"/>
          <w:szCs w:val="22"/>
        </w:rPr>
        <w:t xml:space="preserve">Officers shall log into the WatchGuard utilize the docking station to pair the MVR with their BWC.  This will ensure that any MVR recording will be assigned to that </w:t>
      </w:r>
      <w:proofErr w:type="gramStart"/>
      <w:r w:rsidRPr="004A76DA">
        <w:rPr>
          <w:sz w:val="22"/>
          <w:szCs w:val="22"/>
        </w:rPr>
        <w:t>particular officer</w:t>
      </w:r>
      <w:proofErr w:type="gramEnd"/>
      <w:r w:rsidRPr="004A76DA">
        <w:rPr>
          <w:sz w:val="22"/>
          <w:szCs w:val="22"/>
        </w:rPr>
        <w:t>, and not to a previous user or unassigned officer.</w:t>
      </w:r>
    </w:p>
    <w:p w14:paraId="2B925FF6" w14:textId="77777777" w:rsidR="007875F9" w:rsidRPr="004A76DA" w:rsidRDefault="007875F9" w:rsidP="007875F9">
      <w:pPr>
        <w:pStyle w:val="ListParagraph"/>
        <w:rPr>
          <w:rFonts w:ascii="Arial" w:hAnsi="Arial" w:cs="Arial"/>
          <w:color w:val="000000"/>
          <w:sz w:val="22"/>
          <w:szCs w:val="22"/>
        </w:rPr>
      </w:pPr>
    </w:p>
    <w:p w14:paraId="0488F2FD" w14:textId="77777777" w:rsidR="007875F9" w:rsidRPr="004A76DA" w:rsidRDefault="007875F9" w:rsidP="007875F9">
      <w:pPr>
        <w:pStyle w:val="ListParagraph"/>
        <w:rPr>
          <w:rFonts w:ascii="Arial" w:eastAsia="Calibri" w:hAnsi="Arial" w:cs="Arial"/>
          <w:sz w:val="22"/>
          <w:szCs w:val="22"/>
        </w:rPr>
      </w:pPr>
    </w:p>
    <w:p w14:paraId="14DE95DA" w14:textId="77777777" w:rsidR="007875F9" w:rsidRPr="00BF4C0D"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4A76DA">
        <w:rPr>
          <w:rFonts w:ascii="Arial" w:eastAsia="Calibri" w:hAnsi="Arial" w:cs="Arial"/>
          <w:sz w:val="22"/>
          <w:szCs w:val="22"/>
        </w:rPr>
        <w:t>In the event an officer who has reported for duty needs to immediately respond to a priority call and is unable to sign onto the MDT or fully check the MVR system prior to his/her response, he/she shall still operate the MVR within this SOP until</w:t>
      </w:r>
      <w:r w:rsidRPr="00BF4C0D">
        <w:rPr>
          <w:rFonts w:ascii="Arial" w:eastAsia="Calibri" w:hAnsi="Arial" w:cs="Arial"/>
          <w:sz w:val="22"/>
          <w:szCs w:val="22"/>
        </w:rPr>
        <w:t xml:space="preserve"> such time he/she is able to fully check the system </w:t>
      </w:r>
      <w:proofErr w:type="gramStart"/>
      <w:r w:rsidRPr="00BF4C0D">
        <w:rPr>
          <w:rFonts w:ascii="Arial" w:eastAsia="Calibri" w:hAnsi="Arial" w:cs="Arial"/>
          <w:sz w:val="22"/>
          <w:szCs w:val="22"/>
        </w:rPr>
        <w:t>at a later time</w:t>
      </w:r>
      <w:proofErr w:type="gramEnd"/>
      <w:r w:rsidRPr="00BF4C0D">
        <w:rPr>
          <w:rFonts w:ascii="Arial" w:eastAsia="Calibri" w:hAnsi="Arial" w:cs="Arial"/>
          <w:sz w:val="22"/>
          <w:szCs w:val="22"/>
        </w:rPr>
        <w:t>.</w:t>
      </w:r>
    </w:p>
    <w:p w14:paraId="3A2779AD" w14:textId="77777777" w:rsidR="007875F9" w:rsidRPr="00BF4C0D" w:rsidRDefault="007875F9" w:rsidP="007875F9">
      <w:pPr>
        <w:widowControl w:val="0"/>
        <w:autoSpaceDE w:val="0"/>
        <w:autoSpaceDN w:val="0"/>
        <w:adjustRightInd w:val="0"/>
        <w:jc w:val="both"/>
        <w:rPr>
          <w:rFonts w:ascii="Arial" w:hAnsi="Arial" w:cs="Arial"/>
          <w:color w:val="000000"/>
          <w:sz w:val="22"/>
          <w:szCs w:val="22"/>
        </w:rPr>
      </w:pPr>
    </w:p>
    <w:p w14:paraId="1773C581" w14:textId="77777777" w:rsidR="007875F9" w:rsidRPr="00BF4C0D" w:rsidRDefault="007875F9" w:rsidP="007875F9">
      <w:pPr>
        <w:widowControl w:val="0"/>
        <w:numPr>
          <w:ilvl w:val="1"/>
          <w:numId w:val="57"/>
        </w:numPr>
        <w:tabs>
          <w:tab w:val="clear" w:pos="1440"/>
          <w:tab w:val="num" w:pos="2160"/>
        </w:tabs>
        <w:autoSpaceDE w:val="0"/>
        <w:autoSpaceDN w:val="0"/>
        <w:adjustRightInd w:val="0"/>
        <w:ind w:left="2160" w:hanging="720"/>
        <w:jc w:val="both"/>
        <w:rPr>
          <w:rFonts w:ascii="Arial" w:hAnsi="Arial" w:cs="Arial"/>
          <w:color w:val="000000"/>
          <w:sz w:val="22"/>
          <w:szCs w:val="22"/>
        </w:rPr>
      </w:pPr>
      <w:r w:rsidRPr="00BF4C0D">
        <w:rPr>
          <w:rFonts w:ascii="Arial" w:eastAsia="Calibri" w:hAnsi="Arial" w:cs="Arial"/>
          <w:sz w:val="22"/>
          <w:szCs w:val="22"/>
        </w:rPr>
        <w:t xml:space="preserve">If for any reason video is recorded on an MVR that is not automatically assigned to that officer, it that officer’s responsibility to ensure he/she tags/labels any such videos as soon as possible. </w:t>
      </w:r>
    </w:p>
    <w:p w14:paraId="4F6CAFAB" w14:textId="77777777" w:rsidR="007875F9" w:rsidRPr="00EC5490" w:rsidRDefault="007875F9" w:rsidP="007875F9">
      <w:pPr>
        <w:autoSpaceDE w:val="0"/>
        <w:autoSpaceDN w:val="0"/>
        <w:adjustRightInd w:val="0"/>
        <w:rPr>
          <w:rFonts w:ascii="Arial" w:eastAsia="Calibri" w:hAnsi="Arial" w:cs="Arial"/>
          <w:color w:val="000000"/>
          <w:sz w:val="22"/>
          <w:szCs w:val="22"/>
        </w:rPr>
      </w:pPr>
    </w:p>
    <w:p w14:paraId="179C09BE" w14:textId="77777777" w:rsidR="007875F9" w:rsidRPr="00EC5490" w:rsidRDefault="007875F9" w:rsidP="007875F9">
      <w:pPr>
        <w:pStyle w:val="ListParagraph"/>
        <w:numPr>
          <w:ilvl w:val="0"/>
          <w:numId w:val="62"/>
        </w:numPr>
        <w:autoSpaceDE w:val="0"/>
        <w:autoSpaceDN w:val="0"/>
        <w:adjustRightInd w:val="0"/>
        <w:ind w:left="2880" w:hanging="720"/>
        <w:jc w:val="both"/>
        <w:rPr>
          <w:rFonts w:ascii="Arial" w:eastAsia="Calibri" w:hAnsi="Arial" w:cs="Arial"/>
          <w:color w:val="000000"/>
          <w:sz w:val="22"/>
          <w:szCs w:val="22"/>
        </w:rPr>
      </w:pPr>
      <w:r w:rsidRPr="00EC5490">
        <w:rPr>
          <w:rFonts w:ascii="Arial" w:eastAsia="Calibri" w:hAnsi="Arial" w:cs="Arial"/>
          <w:color w:val="000000"/>
          <w:sz w:val="22"/>
          <w:szCs w:val="22"/>
        </w:rPr>
        <w:t xml:space="preserve">All supervisors </w:t>
      </w:r>
      <w:proofErr w:type="gramStart"/>
      <w:r w:rsidRPr="00EC5490">
        <w:rPr>
          <w:rFonts w:ascii="Arial" w:eastAsia="Calibri" w:hAnsi="Arial" w:cs="Arial"/>
          <w:color w:val="000000"/>
          <w:sz w:val="22"/>
          <w:szCs w:val="22"/>
        </w:rPr>
        <w:t>have the ability to</w:t>
      </w:r>
      <w:proofErr w:type="gramEnd"/>
      <w:r w:rsidRPr="00EC5490">
        <w:rPr>
          <w:rFonts w:ascii="Arial" w:eastAsia="Calibri" w:hAnsi="Arial" w:cs="Arial"/>
          <w:color w:val="000000"/>
          <w:sz w:val="22"/>
          <w:szCs w:val="22"/>
        </w:rPr>
        <w:t xml:space="preserve"> reassign recordings and cameras to any officer in the agency. </w:t>
      </w:r>
    </w:p>
    <w:p w14:paraId="582E7099" w14:textId="77777777" w:rsidR="007875F9" w:rsidRPr="00EC5490" w:rsidRDefault="007875F9" w:rsidP="007875F9">
      <w:pPr>
        <w:autoSpaceDE w:val="0"/>
        <w:autoSpaceDN w:val="0"/>
        <w:adjustRightInd w:val="0"/>
        <w:ind w:left="2880" w:hanging="720"/>
        <w:jc w:val="both"/>
        <w:rPr>
          <w:rFonts w:ascii="Arial" w:eastAsia="Calibri" w:hAnsi="Arial" w:cs="Arial"/>
          <w:color w:val="000000"/>
          <w:sz w:val="22"/>
          <w:szCs w:val="22"/>
        </w:rPr>
      </w:pPr>
    </w:p>
    <w:p w14:paraId="08A28EBA" w14:textId="77777777" w:rsidR="007875F9" w:rsidRPr="00EC5490" w:rsidRDefault="007875F9" w:rsidP="007875F9">
      <w:pPr>
        <w:pStyle w:val="ListParagraph"/>
        <w:numPr>
          <w:ilvl w:val="0"/>
          <w:numId w:val="62"/>
        </w:numPr>
        <w:autoSpaceDE w:val="0"/>
        <w:autoSpaceDN w:val="0"/>
        <w:adjustRightInd w:val="0"/>
        <w:ind w:left="2880" w:hanging="720"/>
        <w:jc w:val="both"/>
        <w:rPr>
          <w:rFonts w:ascii="Arial" w:eastAsia="Calibri" w:hAnsi="Arial" w:cs="Arial"/>
          <w:color w:val="000000"/>
          <w:sz w:val="22"/>
          <w:szCs w:val="22"/>
        </w:rPr>
      </w:pPr>
      <w:r w:rsidRPr="00EC5490">
        <w:rPr>
          <w:rFonts w:ascii="Arial" w:eastAsia="Calibri" w:hAnsi="Arial" w:cs="Arial"/>
          <w:color w:val="000000"/>
          <w:sz w:val="22"/>
          <w:szCs w:val="22"/>
        </w:rPr>
        <w:lastRenderedPageBreak/>
        <w:t xml:space="preserve">If video is recorded and not assigned to that </w:t>
      </w:r>
      <w:proofErr w:type="gramStart"/>
      <w:r w:rsidRPr="00EC5490">
        <w:rPr>
          <w:rFonts w:ascii="Arial" w:eastAsia="Calibri" w:hAnsi="Arial" w:cs="Arial"/>
          <w:color w:val="000000"/>
          <w:sz w:val="22"/>
          <w:szCs w:val="22"/>
        </w:rPr>
        <w:t>particular officer</w:t>
      </w:r>
      <w:proofErr w:type="gramEnd"/>
      <w:r w:rsidRPr="00EC5490">
        <w:rPr>
          <w:rFonts w:ascii="Arial" w:eastAsia="Calibri" w:hAnsi="Arial" w:cs="Arial"/>
          <w:color w:val="000000"/>
          <w:sz w:val="22"/>
          <w:szCs w:val="22"/>
        </w:rPr>
        <w:t xml:space="preserve">, the officer is to notify his/her supervisor so that video can then be re-assigned to that officer so it can be labeled properly. </w:t>
      </w:r>
    </w:p>
    <w:p w14:paraId="5F4A33AF" w14:textId="77777777" w:rsidR="007875F9" w:rsidRPr="00EC5490" w:rsidRDefault="007875F9" w:rsidP="007875F9">
      <w:pPr>
        <w:autoSpaceDE w:val="0"/>
        <w:autoSpaceDN w:val="0"/>
        <w:adjustRightInd w:val="0"/>
        <w:jc w:val="both"/>
        <w:rPr>
          <w:rFonts w:ascii="Arial" w:eastAsia="Calibri" w:hAnsi="Arial" w:cs="Arial"/>
          <w:color w:val="000000"/>
          <w:sz w:val="22"/>
          <w:szCs w:val="22"/>
        </w:rPr>
      </w:pPr>
    </w:p>
    <w:p w14:paraId="3CADB0AB" w14:textId="06862D74" w:rsidR="007875F9" w:rsidRPr="00BF4C0D" w:rsidRDefault="007875F9" w:rsidP="007875F9">
      <w:pPr>
        <w:pStyle w:val="ListParagraph"/>
        <w:numPr>
          <w:ilvl w:val="0"/>
          <w:numId w:val="62"/>
        </w:numPr>
        <w:autoSpaceDE w:val="0"/>
        <w:autoSpaceDN w:val="0"/>
        <w:adjustRightInd w:val="0"/>
        <w:ind w:left="2880" w:hanging="720"/>
        <w:jc w:val="both"/>
        <w:rPr>
          <w:rFonts w:ascii="Arial" w:eastAsia="Calibri" w:hAnsi="Arial" w:cs="Arial"/>
          <w:color w:val="000000"/>
          <w:sz w:val="22"/>
          <w:szCs w:val="22"/>
        </w:rPr>
      </w:pPr>
      <w:r w:rsidRPr="00EC5490">
        <w:rPr>
          <w:rFonts w:ascii="Arial" w:eastAsia="Calibri" w:hAnsi="Arial" w:cs="Arial"/>
          <w:color w:val="000000"/>
          <w:sz w:val="22"/>
          <w:szCs w:val="22"/>
        </w:rPr>
        <w:t xml:space="preserve">This can be done once </w:t>
      </w:r>
      <w:r>
        <w:rPr>
          <w:rFonts w:ascii="Arial" w:eastAsia="Calibri" w:hAnsi="Arial" w:cs="Arial"/>
          <w:color w:val="000000"/>
          <w:sz w:val="22"/>
          <w:szCs w:val="22"/>
        </w:rPr>
        <w:t>the recording</w:t>
      </w:r>
      <w:r w:rsidRPr="00EC5490">
        <w:rPr>
          <w:rFonts w:ascii="Arial" w:eastAsia="Calibri" w:hAnsi="Arial" w:cs="Arial"/>
          <w:color w:val="000000"/>
          <w:sz w:val="22"/>
          <w:szCs w:val="22"/>
        </w:rPr>
        <w:t xml:space="preserve"> has been downloaded </w:t>
      </w:r>
      <w:r w:rsidRPr="00E96FC2">
        <w:rPr>
          <w:rFonts w:ascii="Arial" w:eastAsia="Calibri" w:hAnsi="Arial" w:cs="Arial"/>
          <w:color w:val="000000"/>
          <w:sz w:val="22"/>
          <w:szCs w:val="22"/>
        </w:rPr>
        <w:t xml:space="preserve">to the </w:t>
      </w:r>
      <w:r>
        <w:rPr>
          <w:rFonts w:ascii="Arial" w:hAnsi="Arial" w:cs="Arial"/>
          <w:sz w:val="22"/>
          <w:szCs w:val="22"/>
        </w:rPr>
        <w:t>WatchGuard</w:t>
      </w:r>
      <w:r>
        <w:rPr>
          <w:rFonts w:ascii="Arial" w:eastAsia="Calibri" w:hAnsi="Arial" w:cs="Arial"/>
          <w:color w:val="000000"/>
          <w:sz w:val="22"/>
          <w:szCs w:val="22"/>
        </w:rPr>
        <w:t xml:space="preserve"> server</w:t>
      </w:r>
      <w:r w:rsidRPr="00E96FC2">
        <w:rPr>
          <w:rFonts w:ascii="Arial" w:eastAsia="Calibri" w:hAnsi="Arial" w:cs="Arial"/>
          <w:color w:val="000000"/>
          <w:sz w:val="22"/>
          <w:szCs w:val="22"/>
        </w:rPr>
        <w:t>.</w:t>
      </w:r>
      <w:r w:rsidRPr="00EC5490">
        <w:rPr>
          <w:rFonts w:ascii="Arial" w:eastAsia="Calibri" w:hAnsi="Arial" w:cs="Arial"/>
          <w:color w:val="000000"/>
          <w:sz w:val="22"/>
          <w:szCs w:val="22"/>
        </w:rPr>
        <w:t xml:space="preserve"> </w:t>
      </w:r>
    </w:p>
    <w:p w14:paraId="6E5F5FC4" w14:textId="77777777" w:rsidR="007875F9" w:rsidRDefault="007875F9" w:rsidP="007875F9">
      <w:pPr>
        <w:pStyle w:val="ListParagraph"/>
        <w:autoSpaceDE w:val="0"/>
        <w:autoSpaceDN w:val="0"/>
        <w:adjustRightInd w:val="0"/>
        <w:ind w:left="0"/>
        <w:jc w:val="both"/>
        <w:rPr>
          <w:rFonts w:ascii="Arial" w:eastAsia="Calibri" w:hAnsi="Arial" w:cs="Arial"/>
          <w:color w:val="000000"/>
          <w:sz w:val="22"/>
          <w:szCs w:val="22"/>
        </w:rPr>
      </w:pPr>
    </w:p>
    <w:p w14:paraId="5BE9E5A0" w14:textId="2F0FE612" w:rsidR="007875F9" w:rsidRDefault="007875F9" w:rsidP="007875F9">
      <w:pPr>
        <w:pStyle w:val="ListParagraph"/>
        <w:numPr>
          <w:ilvl w:val="0"/>
          <w:numId w:val="62"/>
        </w:numPr>
        <w:autoSpaceDE w:val="0"/>
        <w:autoSpaceDN w:val="0"/>
        <w:adjustRightInd w:val="0"/>
        <w:ind w:left="2880" w:hanging="720"/>
        <w:jc w:val="both"/>
        <w:rPr>
          <w:rFonts w:ascii="Arial" w:eastAsia="Calibri" w:hAnsi="Arial" w:cs="Arial"/>
          <w:color w:val="000000"/>
          <w:sz w:val="22"/>
          <w:szCs w:val="22"/>
        </w:rPr>
      </w:pPr>
      <w:r w:rsidRPr="00EC5490">
        <w:rPr>
          <w:rFonts w:ascii="Arial" w:eastAsia="Calibri" w:hAnsi="Arial" w:cs="Arial"/>
          <w:color w:val="000000"/>
          <w:sz w:val="22"/>
          <w:szCs w:val="22"/>
        </w:rPr>
        <w:t xml:space="preserve">Officers should also ensure they properly log off/sign out of the </w:t>
      </w:r>
      <w:r>
        <w:rPr>
          <w:rFonts w:ascii="Arial" w:hAnsi="Arial" w:cs="Arial"/>
          <w:sz w:val="22"/>
          <w:szCs w:val="22"/>
        </w:rPr>
        <w:t>WatchGuard</w:t>
      </w:r>
      <w:r>
        <w:rPr>
          <w:rFonts w:ascii="Arial" w:eastAsia="Calibri" w:hAnsi="Arial" w:cs="Arial"/>
          <w:color w:val="000000"/>
          <w:sz w:val="22"/>
          <w:szCs w:val="22"/>
        </w:rPr>
        <w:t xml:space="preserve"> </w:t>
      </w:r>
      <w:r w:rsidRPr="00EC5490">
        <w:rPr>
          <w:rFonts w:ascii="Arial" w:eastAsia="Calibri" w:hAnsi="Arial" w:cs="Arial"/>
          <w:color w:val="000000"/>
          <w:sz w:val="22"/>
          <w:szCs w:val="22"/>
        </w:rPr>
        <w:t xml:space="preserve">application when their shift ends. Failure to properly sign off will result in that </w:t>
      </w:r>
      <w:r>
        <w:rPr>
          <w:rFonts w:ascii="Arial" w:eastAsia="Calibri" w:hAnsi="Arial" w:cs="Arial"/>
          <w:color w:val="000000"/>
          <w:sz w:val="22"/>
          <w:szCs w:val="22"/>
        </w:rPr>
        <w:t>MVR</w:t>
      </w:r>
      <w:r w:rsidRPr="00EC5490">
        <w:rPr>
          <w:rFonts w:ascii="Arial" w:eastAsia="Calibri" w:hAnsi="Arial" w:cs="Arial"/>
          <w:color w:val="000000"/>
          <w:sz w:val="22"/>
          <w:szCs w:val="22"/>
        </w:rPr>
        <w:t xml:space="preserve"> still being assigned to that officer when used by the next officer until they are able to pair it. </w:t>
      </w:r>
    </w:p>
    <w:p w14:paraId="371B1C0B" w14:textId="77777777" w:rsidR="007875F9" w:rsidRPr="00F45A3F" w:rsidRDefault="007875F9" w:rsidP="007875F9">
      <w:pPr>
        <w:pStyle w:val="ListParagraph"/>
        <w:rPr>
          <w:rFonts w:ascii="Arial" w:eastAsia="Calibri" w:hAnsi="Arial" w:cs="Arial"/>
          <w:color w:val="000000"/>
          <w:sz w:val="22"/>
          <w:szCs w:val="22"/>
        </w:rPr>
      </w:pPr>
    </w:p>
    <w:p w14:paraId="260FA192" w14:textId="77777777" w:rsidR="007875F9" w:rsidRPr="00096049" w:rsidRDefault="007875F9" w:rsidP="007875F9">
      <w:pPr>
        <w:pStyle w:val="ListParagraph"/>
        <w:autoSpaceDE w:val="0"/>
        <w:autoSpaceDN w:val="0"/>
        <w:adjustRightInd w:val="0"/>
        <w:ind w:left="2880"/>
        <w:jc w:val="both"/>
        <w:rPr>
          <w:rFonts w:ascii="Arial" w:eastAsia="Calibri" w:hAnsi="Arial" w:cs="Arial"/>
          <w:color w:val="000000"/>
          <w:sz w:val="22"/>
          <w:szCs w:val="22"/>
        </w:rPr>
      </w:pPr>
    </w:p>
    <w:p w14:paraId="40B63422"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Pr>
          <w:rFonts w:ascii="Arial" w:hAnsi="Arial" w:cs="Arial"/>
          <w:b/>
          <w:sz w:val="22"/>
          <w:szCs w:val="22"/>
        </w:rPr>
        <w:t xml:space="preserve">SUPERVISORY </w:t>
      </w:r>
      <w:r w:rsidRPr="008A642A">
        <w:rPr>
          <w:rFonts w:ascii="Arial" w:hAnsi="Arial" w:cs="Arial"/>
          <w:b/>
          <w:sz w:val="22"/>
          <w:szCs w:val="22"/>
        </w:rPr>
        <w:t>RESPONSIBILITIES</w:t>
      </w:r>
    </w:p>
    <w:p w14:paraId="28FACAE1" w14:textId="77777777" w:rsidR="007875F9" w:rsidRPr="008A642A" w:rsidRDefault="007875F9" w:rsidP="007875F9">
      <w:pPr>
        <w:pStyle w:val="Default"/>
        <w:widowControl w:val="0"/>
        <w:jc w:val="both"/>
        <w:rPr>
          <w:color w:val="FF0000"/>
          <w:sz w:val="22"/>
          <w:szCs w:val="22"/>
        </w:rPr>
      </w:pPr>
    </w:p>
    <w:p w14:paraId="3845DB00" w14:textId="77777777" w:rsidR="007875F9" w:rsidRPr="008A642A" w:rsidRDefault="007875F9" w:rsidP="007875F9">
      <w:pPr>
        <w:pStyle w:val="Default"/>
        <w:widowControl w:val="0"/>
        <w:numPr>
          <w:ilvl w:val="0"/>
          <w:numId w:val="27"/>
        </w:numPr>
        <w:ind w:left="2160" w:hanging="720"/>
        <w:jc w:val="both"/>
        <w:rPr>
          <w:sz w:val="22"/>
          <w:szCs w:val="22"/>
        </w:rPr>
      </w:pPr>
      <w:r>
        <w:rPr>
          <w:sz w:val="22"/>
          <w:szCs w:val="22"/>
        </w:rPr>
        <w:t>Shift supervisors</w:t>
      </w:r>
      <w:r w:rsidRPr="008A642A">
        <w:rPr>
          <w:sz w:val="22"/>
          <w:szCs w:val="22"/>
        </w:rPr>
        <w:t xml:space="preserve"> are responsible for ensuring that on-duty officers are equipped with functioning BWCs at the beginning of each shift. This section applies to all divisions or bureaus assigned the use of BWCs.</w:t>
      </w:r>
      <w:r>
        <w:rPr>
          <w:sz w:val="22"/>
          <w:szCs w:val="22"/>
        </w:rPr>
        <w:t xml:space="preserve">  Shift supervisors shall:</w:t>
      </w:r>
    </w:p>
    <w:p w14:paraId="6AEF70DB" w14:textId="77777777" w:rsidR="007875F9" w:rsidRPr="00EC5490" w:rsidRDefault="007875F9" w:rsidP="007875F9">
      <w:pPr>
        <w:autoSpaceDE w:val="0"/>
        <w:autoSpaceDN w:val="0"/>
        <w:adjustRightInd w:val="0"/>
        <w:rPr>
          <w:rFonts w:ascii="Arial" w:hAnsi="Arial" w:cs="Arial"/>
          <w:color w:val="000000"/>
          <w:sz w:val="22"/>
          <w:szCs w:val="22"/>
        </w:rPr>
      </w:pPr>
    </w:p>
    <w:p w14:paraId="7EC963F0" w14:textId="77777777" w:rsidR="007875F9" w:rsidRPr="00DA4A84" w:rsidRDefault="007875F9" w:rsidP="007875F9">
      <w:pPr>
        <w:pStyle w:val="ListParagraph"/>
        <w:numPr>
          <w:ilvl w:val="0"/>
          <w:numId w:val="63"/>
        </w:numPr>
        <w:autoSpaceDE w:val="0"/>
        <w:autoSpaceDN w:val="0"/>
        <w:adjustRightInd w:val="0"/>
        <w:ind w:left="2880" w:hanging="720"/>
        <w:jc w:val="both"/>
        <w:rPr>
          <w:rFonts w:ascii="Arial" w:hAnsi="Arial" w:cs="Arial"/>
          <w:color w:val="000000"/>
          <w:sz w:val="22"/>
          <w:szCs w:val="22"/>
        </w:rPr>
      </w:pPr>
      <w:r w:rsidRPr="00EC5490">
        <w:rPr>
          <w:rFonts w:ascii="Arial" w:hAnsi="Arial" w:cs="Arial"/>
          <w:color w:val="000000"/>
          <w:sz w:val="22"/>
          <w:szCs w:val="22"/>
        </w:rPr>
        <w:t xml:space="preserve">Ensure that all officers follow proper procedures for the use and operation of </w:t>
      </w:r>
      <w:r>
        <w:rPr>
          <w:rFonts w:ascii="Arial" w:hAnsi="Arial" w:cs="Arial"/>
          <w:color w:val="000000"/>
          <w:sz w:val="22"/>
          <w:szCs w:val="22"/>
        </w:rPr>
        <w:t xml:space="preserve">BWC and </w:t>
      </w:r>
      <w:r w:rsidRPr="00EC5490">
        <w:rPr>
          <w:rFonts w:ascii="Arial" w:hAnsi="Arial" w:cs="Arial"/>
          <w:color w:val="000000"/>
          <w:sz w:val="22"/>
          <w:szCs w:val="22"/>
        </w:rPr>
        <w:t>MVR equipment.</w:t>
      </w:r>
    </w:p>
    <w:p w14:paraId="0F0BDB10" w14:textId="77777777" w:rsidR="007875F9" w:rsidRPr="00096049" w:rsidRDefault="007875F9" w:rsidP="007875F9">
      <w:pPr>
        <w:autoSpaceDE w:val="0"/>
        <w:autoSpaceDN w:val="0"/>
        <w:adjustRightInd w:val="0"/>
        <w:jc w:val="both"/>
        <w:rPr>
          <w:rFonts w:ascii="Arial" w:hAnsi="Arial" w:cs="Arial"/>
          <w:color w:val="000000"/>
          <w:sz w:val="22"/>
          <w:szCs w:val="22"/>
        </w:rPr>
      </w:pPr>
    </w:p>
    <w:p w14:paraId="54DFA571" w14:textId="77777777" w:rsidR="007875F9" w:rsidRPr="00EC5490" w:rsidRDefault="007875F9" w:rsidP="007875F9">
      <w:pPr>
        <w:pStyle w:val="ListParagraph"/>
        <w:numPr>
          <w:ilvl w:val="0"/>
          <w:numId w:val="63"/>
        </w:numPr>
        <w:autoSpaceDE w:val="0"/>
        <w:autoSpaceDN w:val="0"/>
        <w:adjustRightInd w:val="0"/>
        <w:ind w:left="2880" w:hanging="720"/>
        <w:jc w:val="both"/>
        <w:rPr>
          <w:rFonts w:ascii="Arial" w:hAnsi="Arial" w:cs="Arial"/>
          <w:color w:val="000000"/>
          <w:sz w:val="22"/>
          <w:szCs w:val="22"/>
        </w:rPr>
      </w:pPr>
      <w:r w:rsidRPr="00EC5490">
        <w:rPr>
          <w:rFonts w:ascii="Arial" w:hAnsi="Arial" w:cs="Arial"/>
          <w:color w:val="000000"/>
          <w:sz w:val="22"/>
          <w:szCs w:val="22"/>
        </w:rPr>
        <w:t xml:space="preserve">Document requests for repairs and replacement of damaged or inoperable </w:t>
      </w:r>
      <w:r>
        <w:rPr>
          <w:rFonts w:ascii="Arial" w:hAnsi="Arial" w:cs="Arial"/>
          <w:color w:val="000000"/>
          <w:sz w:val="22"/>
          <w:szCs w:val="22"/>
        </w:rPr>
        <w:t xml:space="preserve">BWC and </w:t>
      </w:r>
      <w:r w:rsidRPr="00EC5490">
        <w:rPr>
          <w:rFonts w:ascii="Arial" w:hAnsi="Arial" w:cs="Arial"/>
          <w:color w:val="000000"/>
          <w:sz w:val="22"/>
          <w:szCs w:val="22"/>
        </w:rPr>
        <w:t xml:space="preserve">MVR equipment in accordance with this </w:t>
      </w:r>
      <w:r>
        <w:rPr>
          <w:rFonts w:ascii="Arial" w:hAnsi="Arial" w:cs="Arial"/>
          <w:color w:val="000000"/>
          <w:sz w:val="22"/>
          <w:szCs w:val="22"/>
        </w:rPr>
        <w:t>SOP</w:t>
      </w:r>
      <w:r w:rsidRPr="00EC5490">
        <w:rPr>
          <w:rFonts w:ascii="Arial" w:hAnsi="Arial" w:cs="Arial"/>
          <w:color w:val="000000"/>
          <w:sz w:val="22"/>
          <w:szCs w:val="22"/>
        </w:rPr>
        <w:t>.</w:t>
      </w:r>
    </w:p>
    <w:p w14:paraId="22DAB579" w14:textId="77777777" w:rsidR="007875F9" w:rsidRPr="008A642A" w:rsidRDefault="007875F9" w:rsidP="007875F9">
      <w:pPr>
        <w:pStyle w:val="Default"/>
        <w:widowControl w:val="0"/>
        <w:ind w:left="2160" w:hanging="720"/>
        <w:jc w:val="both"/>
        <w:rPr>
          <w:sz w:val="22"/>
          <w:szCs w:val="22"/>
        </w:rPr>
      </w:pPr>
    </w:p>
    <w:p w14:paraId="3B709921" w14:textId="77777777" w:rsidR="007875F9" w:rsidRDefault="007875F9" w:rsidP="007875F9">
      <w:pPr>
        <w:pStyle w:val="Default"/>
        <w:numPr>
          <w:ilvl w:val="0"/>
          <w:numId w:val="27"/>
        </w:numPr>
        <w:ind w:left="2160" w:hanging="720"/>
        <w:jc w:val="both"/>
        <w:rPr>
          <w:sz w:val="22"/>
          <w:szCs w:val="22"/>
        </w:rPr>
      </w:pPr>
      <w:r w:rsidRPr="008A642A">
        <w:rPr>
          <w:sz w:val="22"/>
          <w:szCs w:val="22"/>
        </w:rPr>
        <w:t>Upon discovery of a BWC</w:t>
      </w:r>
      <w:r>
        <w:rPr>
          <w:sz w:val="22"/>
          <w:szCs w:val="22"/>
        </w:rPr>
        <w:t xml:space="preserve"> </w:t>
      </w:r>
      <w:r w:rsidRPr="008A642A">
        <w:rPr>
          <w:sz w:val="22"/>
          <w:szCs w:val="22"/>
        </w:rPr>
        <w:t xml:space="preserve">that is damaged or non-functioning, the </w:t>
      </w:r>
      <w:r>
        <w:rPr>
          <w:sz w:val="22"/>
          <w:szCs w:val="22"/>
        </w:rPr>
        <w:t>shift supervisor</w:t>
      </w:r>
      <w:r w:rsidRPr="008A642A">
        <w:rPr>
          <w:sz w:val="22"/>
          <w:szCs w:val="22"/>
        </w:rPr>
        <w:t xml:space="preserve"> will remove a BWC from service and then notify the </w:t>
      </w:r>
      <w:r w:rsidRPr="009E6ECE">
        <w:rPr>
          <w:bCs/>
          <w:sz w:val="22"/>
          <w:szCs w:val="22"/>
        </w:rPr>
        <w:t>BWC/MVR coordinator</w:t>
      </w:r>
      <w:r w:rsidRPr="008A642A">
        <w:rPr>
          <w:sz w:val="22"/>
          <w:szCs w:val="22"/>
        </w:rPr>
        <w:t xml:space="preserve"> with the details of the malfunction, problem or deficiency via </w:t>
      </w:r>
      <w:r>
        <w:rPr>
          <w:sz w:val="22"/>
          <w:szCs w:val="22"/>
        </w:rPr>
        <w:t>email</w:t>
      </w:r>
      <w:r w:rsidRPr="008A642A">
        <w:rPr>
          <w:i/>
          <w:sz w:val="22"/>
          <w:szCs w:val="22"/>
        </w:rPr>
        <w:t xml:space="preserve"> </w:t>
      </w:r>
      <w:r w:rsidRPr="008A642A">
        <w:rPr>
          <w:sz w:val="22"/>
          <w:szCs w:val="22"/>
        </w:rPr>
        <w:t xml:space="preserve">and request a spare BWC until repairs are made to it. </w:t>
      </w:r>
      <w:r>
        <w:rPr>
          <w:sz w:val="22"/>
          <w:szCs w:val="22"/>
        </w:rPr>
        <w:t xml:space="preserve"> </w:t>
      </w:r>
      <w:r w:rsidRPr="008A642A">
        <w:rPr>
          <w:sz w:val="22"/>
          <w:szCs w:val="22"/>
        </w:rPr>
        <w:t>Once the supervisor’s request is submitted, he/she will be immediately authorized to assign the spare BWC to the affected officer</w:t>
      </w:r>
      <w:r>
        <w:rPr>
          <w:sz w:val="22"/>
          <w:szCs w:val="22"/>
        </w:rPr>
        <w:t>.</w:t>
      </w:r>
      <w:r w:rsidRPr="008A642A">
        <w:rPr>
          <w:sz w:val="22"/>
          <w:szCs w:val="22"/>
        </w:rPr>
        <w:t xml:space="preserve"> The malfunctioning BWC shall be placed in </w:t>
      </w:r>
      <w:r>
        <w:rPr>
          <w:sz w:val="22"/>
          <w:szCs w:val="22"/>
        </w:rPr>
        <w:t>an evidence locker and</w:t>
      </w:r>
      <w:r w:rsidRPr="008A642A">
        <w:rPr>
          <w:sz w:val="22"/>
          <w:szCs w:val="22"/>
        </w:rPr>
        <w:t xml:space="preserve"> clearly marked with the officer’s name / badge number.</w:t>
      </w:r>
    </w:p>
    <w:p w14:paraId="69AF6D57" w14:textId="77777777" w:rsidR="007875F9" w:rsidRDefault="007875F9" w:rsidP="007875F9">
      <w:pPr>
        <w:pStyle w:val="Default"/>
        <w:jc w:val="both"/>
        <w:rPr>
          <w:sz w:val="22"/>
          <w:szCs w:val="22"/>
        </w:rPr>
      </w:pPr>
    </w:p>
    <w:p w14:paraId="0A028118" w14:textId="77777777" w:rsidR="007875F9" w:rsidRPr="00873235" w:rsidRDefault="007875F9" w:rsidP="007875F9">
      <w:pPr>
        <w:pStyle w:val="Default"/>
        <w:numPr>
          <w:ilvl w:val="0"/>
          <w:numId w:val="27"/>
        </w:numPr>
        <w:ind w:left="2160" w:hanging="720"/>
        <w:jc w:val="both"/>
        <w:rPr>
          <w:sz w:val="22"/>
          <w:szCs w:val="22"/>
        </w:rPr>
      </w:pPr>
      <w:r>
        <w:rPr>
          <w:sz w:val="22"/>
          <w:szCs w:val="22"/>
        </w:rPr>
        <w:t xml:space="preserve">Upon discovery of an MVR that is damaged or non-functioning, the shift supervisor shall notify the </w:t>
      </w:r>
      <w:r w:rsidRPr="009E6ECE">
        <w:rPr>
          <w:bCs/>
          <w:sz w:val="22"/>
          <w:szCs w:val="22"/>
        </w:rPr>
        <w:t>BWC/MVR coordinator</w:t>
      </w:r>
      <w:r>
        <w:rPr>
          <w:sz w:val="22"/>
          <w:szCs w:val="22"/>
        </w:rPr>
        <w:t xml:space="preserve"> </w:t>
      </w:r>
      <w:r w:rsidRPr="00873235">
        <w:rPr>
          <w:sz w:val="22"/>
          <w:szCs w:val="22"/>
        </w:rPr>
        <w:t xml:space="preserve">with the details of the malfunction, problem or deficiency via </w:t>
      </w:r>
      <w:r>
        <w:rPr>
          <w:sz w:val="22"/>
          <w:szCs w:val="22"/>
        </w:rPr>
        <w:t>email</w:t>
      </w:r>
      <w:r>
        <w:rPr>
          <w:i/>
          <w:sz w:val="22"/>
          <w:szCs w:val="22"/>
        </w:rPr>
        <w:t xml:space="preserve">.  </w:t>
      </w:r>
      <w:r w:rsidRPr="00873235">
        <w:rPr>
          <w:iCs/>
          <w:sz w:val="22"/>
          <w:szCs w:val="22"/>
        </w:rPr>
        <w:t xml:space="preserve">The vehicle can still be used for patrol purposes </w:t>
      </w:r>
      <w:proofErr w:type="gramStart"/>
      <w:r w:rsidRPr="00873235">
        <w:rPr>
          <w:iCs/>
          <w:sz w:val="22"/>
          <w:szCs w:val="22"/>
        </w:rPr>
        <w:t>as long as</w:t>
      </w:r>
      <w:proofErr w:type="gramEnd"/>
      <w:r w:rsidRPr="00873235">
        <w:rPr>
          <w:iCs/>
          <w:sz w:val="22"/>
          <w:szCs w:val="22"/>
        </w:rPr>
        <w:t xml:space="preserve"> the assigned officer is equipped with a working BWC</w:t>
      </w:r>
      <w:r>
        <w:rPr>
          <w:i/>
          <w:sz w:val="22"/>
          <w:szCs w:val="22"/>
        </w:rPr>
        <w:t>.</w:t>
      </w:r>
    </w:p>
    <w:p w14:paraId="1D1F2B12" w14:textId="77777777" w:rsidR="007875F9" w:rsidRDefault="007875F9" w:rsidP="007875F9">
      <w:pPr>
        <w:pStyle w:val="ListParagraph"/>
        <w:rPr>
          <w:rFonts w:ascii="Arial" w:hAnsi="Arial" w:cs="Arial"/>
          <w:i/>
          <w:sz w:val="22"/>
          <w:szCs w:val="22"/>
        </w:rPr>
      </w:pPr>
    </w:p>
    <w:p w14:paraId="4FC4119A" w14:textId="77777777" w:rsidR="007875F9" w:rsidRPr="00961B63" w:rsidRDefault="007875F9" w:rsidP="007875F9">
      <w:pPr>
        <w:pStyle w:val="Default"/>
        <w:numPr>
          <w:ilvl w:val="0"/>
          <w:numId w:val="27"/>
        </w:numPr>
        <w:ind w:left="2160" w:hanging="720"/>
        <w:jc w:val="both"/>
        <w:rPr>
          <w:sz w:val="22"/>
          <w:szCs w:val="22"/>
        </w:rPr>
      </w:pPr>
      <w:r>
        <w:rPr>
          <w:sz w:val="22"/>
          <w:szCs w:val="22"/>
        </w:rPr>
        <w:t>Shift supervisors</w:t>
      </w:r>
      <w:r w:rsidRPr="008A642A">
        <w:rPr>
          <w:sz w:val="22"/>
          <w:szCs w:val="22"/>
        </w:rPr>
        <w:t xml:space="preserve"> shall take protective custody of the BWC from any officers </w:t>
      </w:r>
      <w:r>
        <w:rPr>
          <w:sz w:val="22"/>
          <w:szCs w:val="22"/>
        </w:rPr>
        <w:t>who</w:t>
      </w:r>
      <w:r w:rsidRPr="008A642A">
        <w:rPr>
          <w:sz w:val="22"/>
          <w:szCs w:val="22"/>
        </w:rPr>
        <w:t xml:space="preserve"> are involved in a serious incident in order to safeguard the recording. Such incidents include</w:t>
      </w:r>
      <w:r>
        <w:rPr>
          <w:sz w:val="22"/>
          <w:szCs w:val="22"/>
        </w:rPr>
        <w:t>,</w:t>
      </w:r>
      <w:r w:rsidRPr="008A642A">
        <w:rPr>
          <w:sz w:val="22"/>
          <w:szCs w:val="22"/>
        </w:rPr>
        <w:t xml:space="preserve"> but are not limited to use of deadly force, use of force resulting in serious bodily injury or death, serious motor vehicle crashes involving an on-duty officer, any incident resulting in the incapacitation of the on-duty officer or any other incident in which the </w:t>
      </w:r>
      <w:r w:rsidRPr="00961B63">
        <w:rPr>
          <w:sz w:val="22"/>
          <w:szCs w:val="22"/>
        </w:rPr>
        <w:t>supervisor feels is necessary to protect the recordings. The process shall take place as follows:</w:t>
      </w:r>
    </w:p>
    <w:p w14:paraId="2FE42666" w14:textId="77777777" w:rsidR="007875F9" w:rsidRPr="00961B63" w:rsidRDefault="007875F9" w:rsidP="007875F9">
      <w:pPr>
        <w:pStyle w:val="Default"/>
        <w:ind w:left="1267"/>
        <w:jc w:val="both"/>
        <w:rPr>
          <w:sz w:val="22"/>
          <w:szCs w:val="22"/>
        </w:rPr>
      </w:pPr>
    </w:p>
    <w:p w14:paraId="5EA1EEA5" w14:textId="77777777" w:rsidR="007875F9" w:rsidRPr="00961B63" w:rsidRDefault="007875F9" w:rsidP="007875F9">
      <w:pPr>
        <w:pStyle w:val="Default"/>
        <w:numPr>
          <w:ilvl w:val="0"/>
          <w:numId w:val="35"/>
        </w:numPr>
        <w:ind w:left="2880" w:hanging="720"/>
        <w:jc w:val="both"/>
        <w:rPr>
          <w:sz w:val="22"/>
          <w:szCs w:val="22"/>
        </w:rPr>
      </w:pPr>
      <w:r w:rsidRPr="00961B63">
        <w:rPr>
          <w:sz w:val="22"/>
          <w:szCs w:val="22"/>
        </w:rPr>
        <w:t xml:space="preserve">The </w:t>
      </w:r>
      <w:r>
        <w:rPr>
          <w:sz w:val="22"/>
          <w:szCs w:val="22"/>
        </w:rPr>
        <w:t>shift supervisor</w:t>
      </w:r>
      <w:r w:rsidRPr="00961B63">
        <w:rPr>
          <w:sz w:val="22"/>
          <w:szCs w:val="22"/>
        </w:rPr>
        <w:t xml:space="preserve"> shall take custody of the BWC after the entire incident has concluded and the BWC’s has been deactivated in accordance with the parameters set forth in this SOP.</w:t>
      </w:r>
    </w:p>
    <w:p w14:paraId="054D16BF" w14:textId="77777777" w:rsidR="007875F9" w:rsidRPr="00961B63" w:rsidRDefault="007875F9" w:rsidP="007875F9">
      <w:pPr>
        <w:pStyle w:val="Default"/>
        <w:ind w:left="2880" w:hanging="720"/>
        <w:jc w:val="both"/>
        <w:rPr>
          <w:sz w:val="22"/>
          <w:szCs w:val="22"/>
        </w:rPr>
      </w:pPr>
    </w:p>
    <w:p w14:paraId="796E58F4" w14:textId="77777777" w:rsidR="007875F9" w:rsidRPr="003B026D" w:rsidRDefault="007875F9" w:rsidP="007875F9">
      <w:pPr>
        <w:pStyle w:val="Default"/>
        <w:numPr>
          <w:ilvl w:val="0"/>
          <w:numId w:val="35"/>
        </w:numPr>
        <w:ind w:left="2880" w:hanging="720"/>
        <w:jc w:val="both"/>
        <w:rPr>
          <w:sz w:val="22"/>
          <w:szCs w:val="22"/>
        </w:rPr>
      </w:pPr>
      <w:r w:rsidRPr="003B026D">
        <w:rPr>
          <w:sz w:val="22"/>
          <w:szCs w:val="22"/>
        </w:rPr>
        <w:t xml:space="preserve">The shift supervisor who takes custody of the BWC shall forward it to the </w:t>
      </w:r>
      <w:r>
        <w:rPr>
          <w:sz w:val="22"/>
          <w:szCs w:val="22"/>
        </w:rPr>
        <w:t>BWC/MVR Coordinator</w:t>
      </w:r>
      <w:r w:rsidRPr="003B026D">
        <w:rPr>
          <w:sz w:val="22"/>
          <w:szCs w:val="22"/>
        </w:rPr>
        <w:t xml:space="preserve"> and issue the officer a spare unit, following the same protocol as listed above, under </w:t>
      </w:r>
      <w:r w:rsidRPr="003B026D">
        <w:rPr>
          <w:iCs/>
          <w:sz w:val="22"/>
          <w:szCs w:val="22"/>
        </w:rPr>
        <w:t>subsection III.A.3 of this SOP</w:t>
      </w:r>
      <w:r w:rsidRPr="003B026D">
        <w:rPr>
          <w:i/>
          <w:sz w:val="22"/>
          <w:szCs w:val="22"/>
        </w:rPr>
        <w:t>.</w:t>
      </w:r>
      <w:r w:rsidRPr="003B026D">
        <w:rPr>
          <w:sz w:val="22"/>
          <w:szCs w:val="22"/>
        </w:rPr>
        <w:t xml:space="preserve"> </w:t>
      </w:r>
    </w:p>
    <w:p w14:paraId="195771FE" w14:textId="77777777" w:rsidR="007875F9" w:rsidRPr="003B026D" w:rsidRDefault="007875F9" w:rsidP="007875F9">
      <w:pPr>
        <w:pStyle w:val="Default"/>
        <w:ind w:left="2880" w:hanging="720"/>
        <w:jc w:val="both"/>
        <w:rPr>
          <w:sz w:val="22"/>
          <w:szCs w:val="22"/>
        </w:rPr>
      </w:pPr>
    </w:p>
    <w:p w14:paraId="4ABCDFBC" w14:textId="77777777" w:rsidR="007875F9" w:rsidRPr="00E96FC2" w:rsidRDefault="007875F9" w:rsidP="007875F9">
      <w:pPr>
        <w:pStyle w:val="Default"/>
        <w:numPr>
          <w:ilvl w:val="0"/>
          <w:numId w:val="35"/>
        </w:numPr>
        <w:ind w:left="2880" w:hanging="720"/>
        <w:jc w:val="both"/>
        <w:rPr>
          <w:sz w:val="22"/>
          <w:szCs w:val="22"/>
        </w:rPr>
      </w:pPr>
      <w:r w:rsidRPr="003B026D">
        <w:rPr>
          <w:sz w:val="22"/>
          <w:szCs w:val="22"/>
        </w:rPr>
        <w:t xml:space="preserve">The </w:t>
      </w:r>
      <w:r w:rsidRPr="009E6ECE">
        <w:rPr>
          <w:bCs/>
          <w:sz w:val="22"/>
          <w:szCs w:val="22"/>
        </w:rPr>
        <w:t>BWC/MVR coordinator</w:t>
      </w:r>
      <w:r w:rsidRPr="003B026D">
        <w:rPr>
          <w:sz w:val="22"/>
          <w:szCs w:val="22"/>
        </w:rPr>
        <w:t xml:space="preserve"> or his/her designee shall upload and categorize any</w:t>
      </w:r>
      <w:r w:rsidRPr="008A642A">
        <w:rPr>
          <w:sz w:val="22"/>
          <w:szCs w:val="22"/>
        </w:rPr>
        <w:t xml:space="preserve"> footage captured of the incident accordingly.</w:t>
      </w:r>
    </w:p>
    <w:p w14:paraId="4AE00D8E" w14:textId="77777777" w:rsidR="007875F9" w:rsidRDefault="007875F9" w:rsidP="007875F9">
      <w:pPr>
        <w:pStyle w:val="Default"/>
        <w:jc w:val="both"/>
        <w:rPr>
          <w:sz w:val="22"/>
          <w:szCs w:val="22"/>
        </w:rPr>
      </w:pPr>
    </w:p>
    <w:p w14:paraId="1074EDC2" w14:textId="77777777" w:rsidR="007875F9" w:rsidRDefault="007875F9" w:rsidP="007875F9">
      <w:pPr>
        <w:pStyle w:val="Default"/>
        <w:numPr>
          <w:ilvl w:val="0"/>
          <w:numId w:val="35"/>
        </w:numPr>
        <w:ind w:left="2880" w:hanging="720"/>
        <w:jc w:val="both"/>
        <w:rPr>
          <w:sz w:val="22"/>
          <w:szCs w:val="22"/>
        </w:rPr>
      </w:pPr>
      <w:r w:rsidRPr="00961B63">
        <w:rPr>
          <w:sz w:val="22"/>
          <w:szCs w:val="22"/>
        </w:rPr>
        <w:t>Such BWCs shall only be placed back in service at the direction of the Chief of Police.</w:t>
      </w:r>
    </w:p>
    <w:p w14:paraId="70D1F7E7" w14:textId="77777777" w:rsidR="007875F9" w:rsidRDefault="007875F9" w:rsidP="007875F9">
      <w:pPr>
        <w:pStyle w:val="Default"/>
        <w:widowControl w:val="0"/>
        <w:jc w:val="both"/>
        <w:rPr>
          <w:sz w:val="22"/>
          <w:szCs w:val="22"/>
        </w:rPr>
      </w:pPr>
    </w:p>
    <w:p w14:paraId="42203D3F" w14:textId="77777777" w:rsidR="007875F9" w:rsidRPr="00961B63" w:rsidRDefault="007875F9" w:rsidP="007875F9">
      <w:pPr>
        <w:pStyle w:val="Default"/>
        <w:widowControl w:val="0"/>
        <w:numPr>
          <w:ilvl w:val="0"/>
          <w:numId w:val="27"/>
        </w:numPr>
        <w:ind w:left="2160" w:hanging="720"/>
        <w:jc w:val="both"/>
        <w:rPr>
          <w:sz w:val="22"/>
          <w:szCs w:val="22"/>
        </w:rPr>
      </w:pPr>
      <w:bookmarkStart w:id="1" w:name="_Hlk69996259"/>
      <w:r>
        <w:rPr>
          <w:sz w:val="22"/>
          <w:szCs w:val="22"/>
        </w:rPr>
        <w:t>Shift supervisors/supervisors</w:t>
      </w:r>
      <w:r w:rsidRPr="00961B63">
        <w:rPr>
          <w:sz w:val="22"/>
          <w:szCs w:val="22"/>
        </w:rPr>
        <w:t xml:space="preserve"> shall formally review one (1) recording of selected non-evidential BWC</w:t>
      </w:r>
      <w:r>
        <w:rPr>
          <w:sz w:val="22"/>
          <w:szCs w:val="22"/>
        </w:rPr>
        <w:t xml:space="preserve"> and MVR</w:t>
      </w:r>
      <w:r w:rsidRPr="00961B63">
        <w:rPr>
          <w:sz w:val="22"/>
          <w:szCs w:val="22"/>
        </w:rPr>
        <w:t xml:space="preserve"> recordings for each officer under their supervision, during each weekly tour of duty using a </w:t>
      </w:r>
      <w:r w:rsidRPr="00961B63">
        <w:rPr>
          <w:i/>
          <w:iCs/>
          <w:sz w:val="22"/>
          <w:szCs w:val="22"/>
        </w:rPr>
        <w:t>Supervisory Review of Digital Video/Audio Recordings Form</w:t>
      </w:r>
      <w:r w:rsidRPr="00961B63">
        <w:rPr>
          <w:sz w:val="22"/>
          <w:szCs w:val="22"/>
        </w:rPr>
        <w:t>, in order to:</w:t>
      </w:r>
    </w:p>
    <w:p w14:paraId="69DA7C1E" w14:textId="77777777" w:rsidR="007875F9" w:rsidRPr="00961B63" w:rsidRDefault="007875F9" w:rsidP="007875F9">
      <w:pPr>
        <w:pStyle w:val="Default"/>
        <w:widowControl w:val="0"/>
        <w:ind w:left="1080"/>
        <w:jc w:val="both"/>
        <w:rPr>
          <w:sz w:val="22"/>
          <w:szCs w:val="22"/>
        </w:rPr>
      </w:pPr>
    </w:p>
    <w:p w14:paraId="7DD869C1" w14:textId="77777777" w:rsidR="007875F9" w:rsidRPr="00961B63" w:rsidRDefault="007875F9" w:rsidP="007875F9">
      <w:pPr>
        <w:pStyle w:val="Default"/>
        <w:widowControl w:val="0"/>
        <w:numPr>
          <w:ilvl w:val="0"/>
          <w:numId w:val="22"/>
        </w:numPr>
        <w:ind w:left="2880" w:hanging="720"/>
        <w:jc w:val="both"/>
        <w:rPr>
          <w:sz w:val="22"/>
          <w:szCs w:val="22"/>
        </w:rPr>
      </w:pPr>
      <w:r w:rsidRPr="00961B63">
        <w:rPr>
          <w:sz w:val="22"/>
          <w:szCs w:val="22"/>
        </w:rPr>
        <w:t>Assess officer performance (positive or negative activities);</w:t>
      </w:r>
      <w:r>
        <w:rPr>
          <w:sz w:val="22"/>
          <w:szCs w:val="22"/>
        </w:rPr>
        <w:t xml:space="preserve"> and</w:t>
      </w:r>
    </w:p>
    <w:p w14:paraId="725E0FAA" w14:textId="77777777" w:rsidR="007875F9" w:rsidRPr="008A642A" w:rsidRDefault="007875F9" w:rsidP="007875F9">
      <w:pPr>
        <w:pStyle w:val="Default"/>
        <w:widowControl w:val="0"/>
        <w:ind w:left="2880" w:hanging="720"/>
        <w:jc w:val="both"/>
        <w:rPr>
          <w:sz w:val="22"/>
          <w:szCs w:val="22"/>
        </w:rPr>
      </w:pPr>
    </w:p>
    <w:p w14:paraId="1D8BE505"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Ensure the equipment is operating properly;</w:t>
      </w:r>
      <w:r>
        <w:rPr>
          <w:sz w:val="22"/>
          <w:szCs w:val="22"/>
        </w:rPr>
        <w:t xml:space="preserve"> and</w:t>
      </w:r>
    </w:p>
    <w:p w14:paraId="1ADDB8D3" w14:textId="77777777" w:rsidR="007875F9" w:rsidRPr="008A642A" w:rsidRDefault="007875F9" w:rsidP="007875F9">
      <w:pPr>
        <w:pStyle w:val="Default"/>
        <w:widowControl w:val="0"/>
        <w:ind w:left="2880" w:hanging="720"/>
        <w:jc w:val="both"/>
        <w:rPr>
          <w:sz w:val="22"/>
          <w:szCs w:val="22"/>
        </w:rPr>
      </w:pPr>
    </w:p>
    <w:p w14:paraId="47083F7C"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Assess officer performance and adherence to this SOP;</w:t>
      </w:r>
      <w:r>
        <w:rPr>
          <w:sz w:val="22"/>
          <w:szCs w:val="22"/>
        </w:rPr>
        <w:t xml:space="preserve"> and</w:t>
      </w:r>
    </w:p>
    <w:p w14:paraId="227840CE" w14:textId="77777777" w:rsidR="007875F9" w:rsidRPr="008A642A" w:rsidRDefault="007875F9" w:rsidP="007875F9">
      <w:pPr>
        <w:pStyle w:val="Default"/>
        <w:widowControl w:val="0"/>
        <w:ind w:left="2880" w:hanging="720"/>
        <w:jc w:val="both"/>
        <w:rPr>
          <w:sz w:val="22"/>
          <w:szCs w:val="22"/>
        </w:rPr>
      </w:pPr>
    </w:p>
    <w:p w14:paraId="7A5AE09F"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Flag video/audio recordings that may be deemed appropriate for training and/or disciplinary purposes.</w:t>
      </w:r>
    </w:p>
    <w:bookmarkEnd w:id="1"/>
    <w:p w14:paraId="0B682009" w14:textId="77777777" w:rsidR="007875F9" w:rsidRPr="008A642A" w:rsidRDefault="007875F9" w:rsidP="007875F9">
      <w:pPr>
        <w:pStyle w:val="Default"/>
        <w:widowControl w:val="0"/>
        <w:jc w:val="both"/>
        <w:rPr>
          <w:sz w:val="22"/>
          <w:szCs w:val="22"/>
        </w:rPr>
      </w:pPr>
    </w:p>
    <w:p w14:paraId="34A1BEE1" w14:textId="77777777" w:rsidR="007875F9" w:rsidRDefault="007875F9" w:rsidP="007875F9">
      <w:pPr>
        <w:pStyle w:val="Default"/>
        <w:widowControl w:val="0"/>
        <w:numPr>
          <w:ilvl w:val="0"/>
          <w:numId w:val="27"/>
        </w:numPr>
        <w:ind w:left="2160" w:hanging="720"/>
        <w:jc w:val="both"/>
        <w:rPr>
          <w:sz w:val="22"/>
          <w:szCs w:val="22"/>
        </w:rPr>
      </w:pPr>
      <w:r>
        <w:rPr>
          <w:sz w:val="22"/>
          <w:szCs w:val="22"/>
        </w:rPr>
        <w:t>Reviewing supervisors</w:t>
      </w:r>
      <w:r w:rsidRPr="008A642A">
        <w:rPr>
          <w:sz w:val="22"/>
          <w:szCs w:val="22"/>
        </w:rPr>
        <w:t xml:space="preserve"> shall formally review the recordings of officers under their supervision using a </w:t>
      </w:r>
      <w:r w:rsidRPr="00961B63">
        <w:rPr>
          <w:i/>
          <w:iCs/>
          <w:sz w:val="22"/>
          <w:szCs w:val="22"/>
        </w:rPr>
        <w:t>Supervisory Review of Digital Video/Audio Recordings Form</w:t>
      </w:r>
      <w:r w:rsidRPr="008A642A">
        <w:rPr>
          <w:sz w:val="22"/>
          <w:szCs w:val="22"/>
        </w:rPr>
        <w:t xml:space="preserve"> for </w:t>
      </w:r>
      <w:r w:rsidRPr="008A642A">
        <w:rPr>
          <w:i/>
          <w:sz w:val="22"/>
          <w:szCs w:val="22"/>
          <w:u w:val="single"/>
        </w:rPr>
        <w:t>every</w:t>
      </w:r>
      <w:r w:rsidRPr="008A642A">
        <w:rPr>
          <w:sz w:val="22"/>
          <w:szCs w:val="22"/>
        </w:rPr>
        <w:t xml:space="preserve"> BWC</w:t>
      </w:r>
      <w:r>
        <w:rPr>
          <w:sz w:val="22"/>
          <w:szCs w:val="22"/>
        </w:rPr>
        <w:t>/MVR</w:t>
      </w:r>
      <w:r w:rsidRPr="008A642A">
        <w:rPr>
          <w:sz w:val="22"/>
          <w:szCs w:val="22"/>
        </w:rPr>
        <w:t xml:space="preserve"> event involving:</w:t>
      </w:r>
    </w:p>
    <w:p w14:paraId="3C248DC3" w14:textId="77777777" w:rsidR="007875F9" w:rsidRDefault="007875F9" w:rsidP="007875F9">
      <w:pPr>
        <w:pStyle w:val="Default"/>
        <w:widowControl w:val="0"/>
        <w:jc w:val="both"/>
        <w:rPr>
          <w:sz w:val="22"/>
          <w:szCs w:val="22"/>
        </w:rPr>
      </w:pPr>
    </w:p>
    <w:p w14:paraId="615F4B61" w14:textId="77777777" w:rsidR="007875F9" w:rsidRPr="008A642A" w:rsidRDefault="007875F9" w:rsidP="007875F9">
      <w:pPr>
        <w:pStyle w:val="Default"/>
        <w:widowControl w:val="0"/>
        <w:numPr>
          <w:ilvl w:val="0"/>
          <w:numId w:val="23"/>
        </w:numPr>
        <w:ind w:left="2880" w:hanging="720"/>
        <w:jc w:val="both"/>
        <w:rPr>
          <w:sz w:val="22"/>
          <w:szCs w:val="22"/>
        </w:rPr>
      </w:pPr>
      <w:r w:rsidRPr="008A642A">
        <w:rPr>
          <w:sz w:val="22"/>
          <w:szCs w:val="22"/>
        </w:rPr>
        <w:t>Use of force</w:t>
      </w:r>
      <w:r>
        <w:rPr>
          <w:sz w:val="22"/>
          <w:szCs w:val="22"/>
        </w:rPr>
        <w:t>.</w:t>
      </w:r>
    </w:p>
    <w:p w14:paraId="1FDBA467" w14:textId="77777777" w:rsidR="007875F9" w:rsidRPr="008A642A" w:rsidRDefault="007875F9" w:rsidP="007875F9">
      <w:pPr>
        <w:pStyle w:val="Default"/>
        <w:widowControl w:val="0"/>
        <w:ind w:left="2880" w:hanging="720"/>
        <w:jc w:val="both"/>
        <w:rPr>
          <w:sz w:val="22"/>
          <w:szCs w:val="22"/>
        </w:rPr>
      </w:pPr>
    </w:p>
    <w:p w14:paraId="483EC6EE" w14:textId="77777777" w:rsidR="007875F9" w:rsidRPr="008A642A" w:rsidRDefault="007875F9" w:rsidP="007875F9">
      <w:pPr>
        <w:pStyle w:val="Default"/>
        <w:widowControl w:val="0"/>
        <w:numPr>
          <w:ilvl w:val="0"/>
          <w:numId w:val="23"/>
        </w:numPr>
        <w:ind w:left="2880" w:hanging="720"/>
        <w:jc w:val="both"/>
        <w:rPr>
          <w:sz w:val="22"/>
          <w:szCs w:val="22"/>
        </w:rPr>
      </w:pPr>
      <w:r w:rsidRPr="008A642A">
        <w:rPr>
          <w:sz w:val="22"/>
          <w:szCs w:val="22"/>
        </w:rPr>
        <w:t>Warrantless searches (any type)</w:t>
      </w:r>
      <w:r>
        <w:rPr>
          <w:sz w:val="22"/>
          <w:szCs w:val="22"/>
        </w:rPr>
        <w:t>.</w:t>
      </w:r>
    </w:p>
    <w:p w14:paraId="2B626530" w14:textId="77777777" w:rsidR="007875F9" w:rsidRPr="008A642A" w:rsidRDefault="007875F9" w:rsidP="007875F9">
      <w:pPr>
        <w:pStyle w:val="Default"/>
        <w:widowControl w:val="0"/>
        <w:ind w:left="2880" w:hanging="720"/>
        <w:jc w:val="both"/>
        <w:rPr>
          <w:sz w:val="22"/>
          <w:szCs w:val="22"/>
        </w:rPr>
      </w:pPr>
    </w:p>
    <w:p w14:paraId="78D0BC46" w14:textId="77777777" w:rsidR="007875F9" w:rsidRPr="008A642A" w:rsidRDefault="007875F9" w:rsidP="007875F9">
      <w:pPr>
        <w:pStyle w:val="Default"/>
        <w:widowControl w:val="0"/>
        <w:numPr>
          <w:ilvl w:val="0"/>
          <w:numId w:val="23"/>
        </w:numPr>
        <w:ind w:left="2880" w:hanging="720"/>
        <w:jc w:val="both"/>
        <w:rPr>
          <w:sz w:val="22"/>
          <w:szCs w:val="22"/>
        </w:rPr>
      </w:pPr>
      <w:r w:rsidRPr="008A642A">
        <w:rPr>
          <w:sz w:val="22"/>
          <w:szCs w:val="22"/>
        </w:rPr>
        <w:t>Pursuits</w:t>
      </w:r>
      <w:r>
        <w:rPr>
          <w:sz w:val="22"/>
          <w:szCs w:val="22"/>
        </w:rPr>
        <w:t>.</w:t>
      </w:r>
    </w:p>
    <w:p w14:paraId="7AD3C176" w14:textId="77777777" w:rsidR="007875F9" w:rsidRPr="008A642A" w:rsidRDefault="007875F9" w:rsidP="007875F9">
      <w:pPr>
        <w:pStyle w:val="Default"/>
        <w:widowControl w:val="0"/>
        <w:ind w:left="2880" w:hanging="720"/>
        <w:jc w:val="both"/>
        <w:rPr>
          <w:sz w:val="22"/>
          <w:szCs w:val="22"/>
        </w:rPr>
      </w:pPr>
    </w:p>
    <w:p w14:paraId="28B1CBC6" w14:textId="77777777" w:rsidR="007875F9" w:rsidRPr="008A642A" w:rsidRDefault="007875F9" w:rsidP="007875F9">
      <w:pPr>
        <w:pStyle w:val="Default"/>
        <w:widowControl w:val="0"/>
        <w:numPr>
          <w:ilvl w:val="0"/>
          <w:numId w:val="23"/>
        </w:numPr>
        <w:ind w:left="2880" w:hanging="720"/>
        <w:jc w:val="both"/>
        <w:rPr>
          <w:sz w:val="22"/>
          <w:szCs w:val="22"/>
        </w:rPr>
      </w:pPr>
      <w:r w:rsidRPr="008A642A">
        <w:rPr>
          <w:sz w:val="22"/>
          <w:szCs w:val="22"/>
        </w:rPr>
        <w:t>Officer involved injuries</w:t>
      </w:r>
      <w:r>
        <w:rPr>
          <w:sz w:val="22"/>
          <w:szCs w:val="22"/>
        </w:rPr>
        <w:t>.</w:t>
      </w:r>
    </w:p>
    <w:p w14:paraId="47E320CE" w14:textId="77777777" w:rsidR="007875F9" w:rsidRPr="008A642A" w:rsidRDefault="007875F9" w:rsidP="007875F9">
      <w:pPr>
        <w:pStyle w:val="Default"/>
        <w:widowControl w:val="0"/>
        <w:ind w:left="2880" w:hanging="720"/>
        <w:jc w:val="both"/>
        <w:rPr>
          <w:sz w:val="22"/>
          <w:szCs w:val="22"/>
        </w:rPr>
      </w:pPr>
    </w:p>
    <w:p w14:paraId="6F6E4950" w14:textId="77777777" w:rsidR="007875F9" w:rsidRDefault="007875F9" w:rsidP="007875F9">
      <w:pPr>
        <w:pStyle w:val="Default"/>
        <w:widowControl w:val="0"/>
        <w:numPr>
          <w:ilvl w:val="0"/>
          <w:numId w:val="23"/>
        </w:numPr>
        <w:ind w:left="2880" w:hanging="720"/>
        <w:jc w:val="both"/>
        <w:rPr>
          <w:sz w:val="22"/>
          <w:szCs w:val="22"/>
        </w:rPr>
      </w:pPr>
      <w:r w:rsidRPr="003B026D">
        <w:rPr>
          <w:sz w:val="22"/>
          <w:szCs w:val="22"/>
        </w:rPr>
        <w:t>Officer-involved motor vehicle crash.</w:t>
      </w:r>
    </w:p>
    <w:p w14:paraId="74FF7107" w14:textId="77777777" w:rsidR="007875F9" w:rsidRDefault="007875F9" w:rsidP="007875F9">
      <w:pPr>
        <w:pStyle w:val="ListParagraph"/>
        <w:rPr>
          <w:rFonts w:ascii="Arial" w:hAnsi="Arial" w:cs="Arial"/>
          <w:sz w:val="22"/>
          <w:szCs w:val="22"/>
        </w:rPr>
      </w:pPr>
    </w:p>
    <w:p w14:paraId="06A01A33" w14:textId="77777777" w:rsidR="007875F9" w:rsidRPr="003B026D" w:rsidRDefault="007875F9" w:rsidP="007875F9">
      <w:pPr>
        <w:pStyle w:val="Default"/>
        <w:widowControl w:val="0"/>
        <w:ind w:left="2160"/>
        <w:jc w:val="both"/>
        <w:rPr>
          <w:sz w:val="22"/>
          <w:szCs w:val="22"/>
        </w:rPr>
      </w:pPr>
      <w:r>
        <w:rPr>
          <w:sz w:val="22"/>
          <w:szCs w:val="22"/>
        </w:rPr>
        <w:t>The internal affairs supervisor will review every BWC/MVR event involving use of force incidents and pursuits.</w:t>
      </w:r>
    </w:p>
    <w:p w14:paraId="4719C55C" w14:textId="77777777" w:rsidR="007875F9" w:rsidRPr="003B026D" w:rsidRDefault="007875F9" w:rsidP="007875F9">
      <w:pPr>
        <w:pStyle w:val="Default"/>
        <w:widowControl w:val="0"/>
        <w:jc w:val="both"/>
        <w:rPr>
          <w:sz w:val="22"/>
          <w:szCs w:val="22"/>
        </w:rPr>
      </w:pPr>
    </w:p>
    <w:p w14:paraId="42B5220E" w14:textId="77777777" w:rsidR="007875F9" w:rsidRPr="003B026D" w:rsidRDefault="007875F9" w:rsidP="007875F9">
      <w:pPr>
        <w:pStyle w:val="Default"/>
        <w:widowControl w:val="0"/>
        <w:numPr>
          <w:ilvl w:val="0"/>
          <w:numId w:val="27"/>
        </w:numPr>
        <w:ind w:left="2160" w:hanging="720"/>
        <w:jc w:val="both"/>
        <w:rPr>
          <w:sz w:val="22"/>
          <w:szCs w:val="22"/>
        </w:rPr>
      </w:pPr>
      <w:r w:rsidRPr="003B026D">
        <w:rPr>
          <w:sz w:val="22"/>
          <w:szCs w:val="22"/>
        </w:rPr>
        <w:t xml:space="preserve">Reviewing supervisors are responsible for ensuring all BWC/MVR recordings are tagged, or categorized, properly as listed under </w:t>
      </w:r>
      <w:r w:rsidRPr="003B026D">
        <w:rPr>
          <w:iCs/>
          <w:sz w:val="22"/>
          <w:szCs w:val="22"/>
        </w:rPr>
        <w:t xml:space="preserve">section </w:t>
      </w:r>
      <w:r>
        <w:rPr>
          <w:iCs/>
          <w:sz w:val="22"/>
          <w:szCs w:val="22"/>
        </w:rPr>
        <w:t>VIII</w:t>
      </w:r>
      <w:r w:rsidRPr="003B026D">
        <w:rPr>
          <w:iCs/>
          <w:sz w:val="22"/>
          <w:szCs w:val="22"/>
        </w:rPr>
        <w:t xml:space="preserve"> of this SOP</w:t>
      </w:r>
      <w:r w:rsidRPr="003B026D">
        <w:rPr>
          <w:sz w:val="22"/>
          <w:szCs w:val="22"/>
        </w:rPr>
        <w:t>. Officers under their supervision will be retrained on proper tagging, as needed.</w:t>
      </w:r>
    </w:p>
    <w:p w14:paraId="39E83F70" w14:textId="77777777" w:rsidR="007875F9" w:rsidRPr="003B026D" w:rsidRDefault="007875F9" w:rsidP="007875F9">
      <w:pPr>
        <w:pStyle w:val="Default"/>
        <w:widowControl w:val="0"/>
        <w:jc w:val="both"/>
        <w:rPr>
          <w:sz w:val="22"/>
          <w:szCs w:val="22"/>
        </w:rPr>
      </w:pPr>
    </w:p>
    <w:p w14:paraId="1DD6890D" w14:textId="6DBFAB3F" w:rsidR="007875F9" w:rsidRDefault="007875F9" w:rsidP="007875F9">
      <w:pPr>
        <w:pStyle w:val="Default"/>
        <w:widowControl w:val="0"/>
        <w:numPr>
          <w:ilvl w:val="0"/>
          <w:numId w:val="27"/>
        </w:numPr>
        <w:ind w:left="2160" w:hanging="720"/>
        <w:jc w:val="both"/>
        <w:rPr>
          <w:sz w:val="22"/>
          <w:szCs w:val="22"/>
        </w:rPr>
      </w:pPr>
      <w:r w:rsidRPr="003B026D">
        <w:rPr>
          <w:sz w:val="22"/>
          <w:szCs w:val="22"/>
        </w:rPr>
        <w:t xml:space="preserve">Each reviewing supervisor who accesses a BWC/MVR recording on </w:t>
      </w:r>
      <w:r w:rsidRPr="003B026D">
        <w:rPr>
          <w:iCs/>
          <w:sz w:val="22"/>
          <w:szCs w:val="22"/>
        </w:rPr>
        <w:t xml:space="preserve">the </w:t>
      </w:r>
      <w:r>
        <w:rPr>
          <w:sz w:val="22"/>
          <w:szCs w:val="22"/>
        </w:rPr>
        <w:t>WatchGuard</w:t>
      </w:r>
      <w:r w:rsidRPr="003B026D">
        <w:rPr>
          <w:iCs/>
          <w:sz w:val="22"/>
          <w:szCs w:val="22"/>
        </w:rPr>
        <w:t xml:space="preserve"> server</w:t>
      </w:r>
      <w:r w:rsidRPr="00A630E1">
        <w:rPr>
          <w:iCs/>
          <w:sz w:val="22"/>
          <w:szCs w:val="22"/>
        </w:rPr>
        <w:t xml:space="preserve"> </w:t>
      </w:r>
      <w:r w:rsidRPr="00774A5E">
        <w:rPr>
          <w:sz w:val="22"/>
          <w:szCs w:val="22"/>
        </w:rPr>
        <w:t>shall post in the ‘Notes’ box under the video, the date, purpose for viewing</w:t>
      </w:r>
      <w:r w:rsidRPr="00873235">
        <w:rPr>
          <w:sz w:val="22"/>
          <w:szCs w:val="22"/>
        </w:rPr>
        <w:t xml:space="preserve"> the recording, his/her initials, and badge number. They will also complete a </w:t>
      </w:r>
      <w:r w:rsidRPr="00873235">
        <w:rPr>
          <w:i/>
          <w:iCs/>
          <w:sz w:val="22"/>
          <w:szCs w:val="22"/>
        </w:rPr>
        <w:t>Supervisory Review of Digital Video/Audio Recordings Form</w:t>
      </w:r>
      <w:r w:rsidRPr="00873235">
        <w:rPr>
          <w:sz w:val="22"/>
          <w:szCs w:val="22"/>
        </w:rPr>
        <w:t xml:space="preserve"> for each officer’s video/audio recording viewed. These reports shall be submitted to the </w:t>
      </w:r>
      <w:r w:rsidRPr="009E6ECE">
        <w:rPr>
          <w:bCs/>
          <w:sz w:val="22"/>
          <w:szCs w:val="22"/>
        </w:rPr>
        <w:t>BWC/MVR coordinator</w:t>
      </w:r>
      <w:r w:rsidRPr="00873235">
        <w:rPr>
          <w:sz w:val="22"/>
          <w:szCs w:val="22"/>
        </w:rPr>
        <w:t xml:space="preserve">, respectively, no later than the last day of each month. </w:t>
      </w:r>
    </w:p>
    <w:p w14:paraId="4A5477A3" w14:textId="77777777" w:rsidR="007875F9" w:rsidRDefault="007875F9" w:rsidP="007875F9">
      <w:pPr>
        <w:pStyle w:val="Default"/>
        <w:widowControl w:val="0"/>
        <w:jc w:val="both"/>
        <w:rPr>
          <w:sz w:val="22"/>
          <w:szCs w:val="22"/>
        </w:rPr>
      </w:pPr>
    </w:p>
    <w:p w14:paraId="257E7FBC" w14:textId="77777777" w:rsidR="007875F9" w:rsidRPr="00873235" w:rsidRDefault="007875F9" w:rsidP="007875F9">
      <w:pPr>
        <w:pStyle w:val="Default"/>
        <w:widowControl w:val="0"/>
        <w:numPr>
          <w:ilvl w:val="0"/>
          <w:numId w:val="27"/>
        </w:numPr>
        <w:ind w:left="2160" w:hanging="720"/>
        <w:jc w:val="both"/>
        <w:rPr>
          <w:sz w:val="22"/>
          <w:szCs w:val="22"/>
        </w:rPr>
      </w:pPr>
      <w:r>
        <w:rPr>
          <w:sz w:val="22"/>
          <w:szCs w:val="22"/>
        </w:rPr>
        <w:t>Shift supervisor</w:t>
      </w:r>
      <w:r w:rsidRPr="00873235">
        <w:rPr>
          <w:sz w:val="22"/>
          <w:szCs w:val="22"/>
        </w:rPr>
        <w:t>s shall formally review all instances when a BWC</w:t>
      </w:r>
      <w:r>
        <w:rPr>
          <w:sz w:val="22"/>
          <w:szCs w:val="22"/>
        </w:rPr>
        <w:t>/MVR</w:t>
      </w:r>
      <w:r w:rsidRPr="00873235">
        <w:rPr>
          <w:sz w:val="22"/>
          <w:szCs w:val="22"/>
        </w:rPr>
        <w:t xml:space="preserve"> is deactivated prior to the conclusion of an incident. They will prepare a </w:t>
      </w:r>
      <w:r>
        <w:rPr>
          <w:sz w:val="22"/>
          <w:szCs w:val="22"/>
        </w:rPr>
        <w:t>written report or email</w:t>
      </w:r>
      <w:r w:rsidRPr="00873235">
        <w:rPr>
          <w:sz w:val="22"/>
          <w:szCs w:val="22"/>
        </w:rPr>
        <w:t xml:space="preserve"> of that specific incident and forward the documented review through proper chain of command upon every occurrence to the </w:t>
      </w:r>
      <w:r w:rsidRPr="009E6ECE">
        <w:rPr>
          <w:bCs/>
          <w:sz w:val="22"/>
          <w:szCs w:val="22"/>
        </w:rPr>
        <w:t>BWC/MVR coordinator</w:t>
      </w:r>
      <w:r w:rsidRPr="00873235">
        <w:rPr>
          <w:sz w:val="22"/>
          <w:szCs w:val="22"/>
        </w:rPr>
        <w:t>.</w:t>
      </w:r>
    </w:p>
    <w:p w14:paraId="00F708C5" w14:textId="77777777" w:rsidR="007875F9" w:rsidRPr="008A642A" w:rsidRDefault="007875F9" w:rsidP="007875F9">
      <w:pPr>
        <w:pStyle w:val="Default"/>
        <w:widowControl w:val="0"/>
        <w:ind w:left="2880" w:hanging="720"/>
        <w:jc w:val="both"/>
        <w:rPr>
          <w:sz w:val="22"/>
          <w:szCs w:val="22"/>
        </w:rPr>
      </w:pPr>
    </w:p>
    <w:p w14:paraId="20182D42" w14:textId="77777777" w:rsidR="007875F9" w:rsidRPr="008A642A" w:rsidRDefault="007875F9" w:rsidP="007875F9">
      <w:pPr>
        <w:pStyle w:val="Default"/>
        <w:widowControl w:val="0"/>
        <w:numPr>
          <w:ilvl w:val="0"/>
          <w:numId w:val="64"/>
        </w:numPr>
        <w:ind w:left="2880" w:hanging="720"/>
        <w:jc w:val="both"/>
        <w:rPr>
          <w:sz w:val="22"/>
          <w:szCs w:val="22"/>
        </w:rPr>
      </w:pPr>
      <w:proofErr w:type="gramStart"/>
      <w:r w:rsidRPr="008A642A">
        <w:rPr>
          <w:sz w:val="22"/>
          <w:szCs w:val="22"/>
        </w:rPr>
        <w:t>In the event that</w:t>
      </w:r>
      <w:proofErr w:type="gramEnd"/>
      <w:r w:rsidRPr="008A642A">
        <w:rPr>
          <w:sz w:val="22"/>
          <w:szCs w:val="22"/>
        </w:rPr>
        <w:t xml:space="preserve"> </w:t>
      </w:r>
      <w:r>
        <w:rPr>
          <w:sz w:val="22"/>
          <w:szCs w:val="22"/>
        </w:rPr>
        <w:t>a shift supervisor</w:t>
      </w:r>
      <w:r w:rsidRPr="008A642A">
        <w:rPr>
          <w:sz w:val="22"/>
          <w:szCs w:val="22"/>
        </w:rPr>
        <w:t xml:space="preserve"> is out for an extended period of time, and monthly reviews cannot be accomplished, another supervisor shall be assigned to conduct the reviews until the return of the assigned supervisor.</w:t>
      </w:r>
    </w:p>
    <w:p w14:paraId="5A8CFF96" w14:textId="77777777" w:rsidR="007875F9" w:rsidRPr="008A642A" w:rsidRDefault="007875F9" w:rsidP="007875F9">
      <w:pPr>
        <w:pStyle w:val="Default"/>
        <w:ind w:left="2880" w:hanging="720"/>
        <w:jc w:val="both"/>
        <w:rPr>
          <w:sz w:val="22"/>
          <w:szCs w:val="22"/>
        </w:rPr>
      </w:pPr>
    </w:p>
    <w:p w14:paraId="6E361530" w14:textId="77777777" w:rsidR="007875F9" w:rsidRPr="008A642A" w:rsidRDefault="007875F9" w:rsidP="007875F9">
      <w:pPr>
        <w:pStyle w:val="Default"/>
        <w:widowControl w:val="0"/>
        <w:numPr>
          <w:ilvl w:val="0"/>
          <w:numId w:val="64"/>
        </w:numPr>
        <w:ind w:left="2880" w:hanging="720"/>
        <w:jc w:val="both"/>
        <w:rPr>
          <w:sz w:val="22"/>
          <w:szCs w:val="22"/>
        </w:rPr>
      </w:pPr>
      <w:r w:rsidRPr="008A642A">
        <w:rPr>
          <w:sz w:val="22"/>
          <w:szCs w:val="22"/>
        </w:rPr>
        <w:t xml:space="preserve">If an internal affairs complaint is associated with a recorded event, or an officer believes an incident may generate an internal affairs complaint, the reviewing supervisor will label the recording for indefinite retention.  </w:t>
      </w:r>
    </w:p>
    <w:p w14:paraId="2BD7C5FA" w14:textId="77777777" w:rsidR="007875F9" w:rsidRPr="008A642A" w:rsidRDefault="007875F9" w:rsidP="007875F9">
      <w:pPr>
        <w:pStyle w:val="Default"/>
        <w:widowControl w:val="0"/>
        <w:ind w:left="2880" w:hanging="720"/>
        <w:jc w:val="both"/>
        <w:rPr>
          <w:sz w:val="22"/>
          <w:szCs w:val="22"/>
        </w:rPr>
      </w:pPr>
    </w:p>
    <w:p w14:paraId="0FD2E542" w14:textId="77777777" w:rsidR="007875F9" w:rsidRPr="008A642A" w:rsidRDefault="007875F9" w:rsidP="007875F9">
      <w:pPr>
        <w:pStyle w:val="Default"/>
        <w:widowControl w:val="0"/>
        <w:numPr>
          <w:ilvl w:val="0"/>
          <w:numId w:val="64"/>
        </w:numPr>
        <w:ind w:left="2880" w:hanging="720"/>
        <w:jc w:val="both"/>
        <w:rPr>
          <w:sz w:val="22"/>
          <w:szCs w:val="22"/>
        </w:rPr>
      </w:pPr>
      <w:r w:rsidRPr="008A642A">
        <w:rPr>
          <w:sz w:val="22"/>
          <w:szCs w:val="22"/>
        </w:rPr>
        <w:t xml:space="preserve">The </w:t>
      </w:r>
      <w:r w:rsidRPr="009E6ECE">
        <w:rPr>
          <w:bCs/>
          <w:sz w:val="22"/>
          <w:szCs w:val="22"/>
        </w:rPr>
        <w:t>BWC/MVR coordinator</w:t>
      </w:r>
      <w:r>
        <w:rPr>
          <w:sz w:val="22"/>
          <w:szCs w:val="22"/>
        </w:rPr>
        <w:t xml:space="preserve"> or his/her designee</w:t>
      </w:r>
      <w:r w:rsidRPr="008A642A">
        <w:rPr>
          <w:sz w:val="22"/>
          <w:szCs w:val="22"/>
        </w:rPr>
        <w:t xml:space="preserve"> shall retain all administrative reports generated in accordance with this SOP and a copy will be forwarded to the Chief of Police for review.</w:t>
      </w:r>
    </w:p>
    <w:p w14:paraId="28B1DBDC" w14:textId="77777777" w:rsidR="007875F9" w:rsidRPr="008A642A" w:rsidRDefault="007875F9" w:rsidP="007875F9">
      <w:pPr>
        <w:pStyle w:val="ListParagraph"/>
        <w:ind w:left="2880" w:hanging="720"/>
        <w:rPr>
          <w:rFonts w:ascii="Arial" w:hAnsi="Arial" w:cs="Arial"/>
          <w:sz w:val="22"/>
          <w:szCs w:val="22"/>
        </w:rPr>
      </w:pPr>
    </w:p>
    <w:p w14:paraId="4A4C5A51" w14:textId="77777777" w:rsidR="007875F9" w:rsidRDefault="007875F9" w:rsidP="007875F9">
      <w:pPr>
        <w:pStyle w:val="Default"/>
        <w:widowControl w:val="0"/>
        <w:numPr>
          <w:ilvl w:val="0"/>
          <w:numId w:val="64"/>
        </w:numPr>
        <w:ind w:left="2880" w:hanging="720"/>
        <w:jc w:val="both"/>
        <w:rPr>
          <w:sz w:val="22"/>
          <w:szCs w:val="22"/>
        </w:rPr>
      </w:pPr>
      <w:r w:rsidRPr="008A642A">
        <w:rPr>
          <w:sz w:val="22"/>
          <w:szCs w:val="22"/>
        </w:rPr>
        <w:t>Separate from the above-mentioned formal review of one (1) audio/video recording of selected non-evidential BWC</w:t>
      </w:r>
      <w:r>
        <w:rPr>
          <w:sz w:val="22"/>
          <w:szCs w:val="22"/>
        </w:rPr>
        <w:t>/MVR</w:t>
      </w:r>
      <w:r w:rsidRPr="008A642A">
        <w:rPr>
          <w:sz w:val="22"/>
          <w:szCs w:val="22"/>
        </w:rPr>
        <w:t xml:space="preserve"> recordings of each officer, the </w:t>
      </w:r>
      <w:r>
        <w:rPr>
          <w:sz w:val="22"/>
          <w:szCs w:val="22"/>
        </w:rPr>
        <w:t>BWC/MVR Coordinator</w:t>
      </w:r>
      <w:r w:rsidRPr="008A642A">
        <w:rPr>
          <w:sz w:val="22"/>
          <w:szCs w:val="22"/>
        </w:rPr>
        <w:t xml:space="preserve"> or internal affairs </w:t>
      </w:r>
      <w:r>
        <w:rPr>
          <w:sz w:val="22"/>
          <w:szCs w:val="22"/>
        </w:rPr>
        <w:t>supervisor</w:t>
      </w:r>
      <w:r w:rsidRPr="008A642A">
        <w:rPr>
          <w:sz w:val="22"/>
          <w:szCs w:val="22"/>
        </w:rPr>
        <w:t xml:space="preserve"> </w:t>
      </w:r>
      <w:r>
        <w:rPr>
          <w:sz w:val="22"/>
          <w:szCs w:val="22"/>
        </w:rPr>
        <w:t>may</w:t>
      </w:r>
      <w:r w:rsidRPr="008A642A">
        <w:rPr>
          <w:sz w:val="22"/>
          <w:szCs w:val="22"/>
        </w:rPr>
        <w:t xml:space="preserve"> review specific BWC</w:t>
      </w:r>
      <w:r>
        <w:rPr>
          <w:sz w:val="22"/>
          <w:szCs w:val="22"/>
        </w:rPr>
        <w:t>/MVR</w:t>
      </w:r>
      <w:r w:rsidRPr="008A642A">
        <w:rPr>
          <w:sz w:val="22"/>
          <w:szCs w:val="22"/>
        </w:rPr>
        <w:t xml:space="preserve"> footage if circumstances arise that requires an investigation to commence.</w:t>
      </w:r>
      <w:r>
        <w:rPr>
          <w:sz w:val="22"/>
          <w:szCs w:val="22"/>
        </w:rPr>
        <w:t xml:space="preserve"> </w:t>
      </w:r>
    </w:p>
    <w:p w14:paraId="6E31B5A2" w14:textId="77777777" w:rsidR="007875F9" w:rsidRDefault="007875F9" w:rsidP="007875F9">
      <w:pPr>
        <w:pStyle w:val="ListParagraph"/>
        <w:rPr>
          <w:rFonts w:ascii="Arial" w:hAnsi="Arial" w:cs="Arial"/>
          <w:sz w:val="22"/>
          <w:szCs w:val="22"/>
        </w:rPr>
      </w:pPr>
    </w:p>
    <w:p w14:paraId="0411EA63" w14:textId="77777777" w:rsidR="007875F9" w:rsidRPr="00961B63" w:rsidRDefault="007875F9" w:rsidP="007875F9">
      <w:pPr>
        <w:pStyle w:val="Default"/>
        <w:widowControl w:val="0"/>
        <w:numPr>
          <w:ilvl w:val="0"/>
          <w:numId w:val="27"/>
        </w:numPr>
        <w:ind w:left="2160" w:hanging="720"/>
        <w:jc w:val="both"/>
        <w:rPr>
          <w:sz w:val="22"/>
          <w:szCs w:val="22"/>
        </w:rPr>
      </w:pPr>
      <w:r>
        <w:rPr>
          <w:sz w:val="22"/>
          <w:szCs w:val="22"/>
        </w:rPr>
        <w:t>The internal affairs supervisor</w:t>
      </w:r>
      <w:r w:rsidRPr="00961B63">
        <w:rPr>
          <w:sz w:val="22"/>
          <w:szCs w:val="22"/>
        </w:rPr>
        <w:t xml:space="preserve"> shall formally review one (1) recording of selected non-evidential BWC</w:t>
      </w:r>
      <w:r>
        <w:rPr>
          <w:sz w:val="22"/>
          <w:szCs w:val="22"/>
        </w:rPr>
        <w:t xml:space="preserve"> and MVR</w:t>
      </w:r>
      <w:r w:rsidRPr="00961B63">
        <w:rPr>
          <w:sz w:val="22"/>
          <w:szCs w:val="22"/>
        </w:rPr>
        <w:t xml:space="preserve"> recordings for each </w:t>
      </w:r>
      <w:r>
        <w:rPr>
          <w:sz w:val="22"/>
          <w:szCs w:val="22"/>
        </w:rPr>
        <w:t>patrol sergeant</w:t>
      </w:r>
      <w:r w:rsidRPr="00961B63">
        <w:rPr>
          <w:sz w:val="22"/>
          <w:szCs w:val="22"/>
        </w:rPr>
        <w:t xml:space="preserve">, during each weekly tour of duty using a </w:t>
      </w:r>
      <w:r w:rsidRPr="00961B63">
        <w:rPr>
          <w:i/>
          <w:iCs/>
          <w:sz w:val="22"/>
          <w:szCs w:val="22"/>
        </w:rPr>
        <w:t>Supervisory Review of Digital Video/Audio Recordings Form</w:t>
      </w:r>
      <w:r w:rsidRPr="00961B63">
        <w:rPr>
          <w:sz w:val="22"/>
          <w:szCs w:val="22"/>
        </w:rPr>
        <w:t>, in order to:</w:t>
      </w:r>
    </w:p>
    <w:p w14:paraId="3E59860C" w14:textId="77777777" w:rsidR="007875F9" w:rsidRPr="00961B63" w:rsidRDefault="007875F9" w:rsidP="007875F9">
      <w:pPr>
        <w:pStyle w:val="Default"/>
        <w:widowControl w:val="0"/>
        <w:ind w:left="1080"/>
        <w:jc w:val="both"/>
        <w:rPr>
          <w:sz w:val="22"/>
          <w:szCs w:val="22"/>
        </w:rPr>
      </w:pPr>
    </w:p>
    <w:p w14:paraId="0B78490A" w14:textId="77777777" w:rsidR="007875F9" w:rsidRPr="00961B63" w:rsidRDefault="007875F9" w:rsidP="007875F9">
      <w:pPr>
        <w:pStyle w:val="Default"/>
        <w:widowControl w:val="0"/>
        <w:numPr>
          <w:ilvl w:val="0"/>
          <w:numId w:val="22"/>
        </w:numPr>
        <w:ind w:left="2880" w:hanging="720"/>
        <w:jc w:val="both"/>
        <w:rPr>
          <w:sz w:val="22"/>
          <w:szCs w:val="22"/>
        </w:rPr>
      </w:pPr>
      <w:r w:rsidRPr="00961B63">
        <w:rPr>
          <w:sz w:val="22"/>
          <w:szCs w:val="22"/>
        </w:rPr>
        <w:t>Assess officer performance (positive or negative activities);</w:t>
      </w:r>
      <w:r>
        <w:rPr>
          <w:sz w:val="22"/>
          <w:szCs w:val="22"/>
        </w:rPr>
        <w:t xml:space="preserve"> and</w:t>
      </w:r>
    </w:p>
    <w:p w14:paraId="2096AD79" w14:textId="77777777" w:rsidR="007875F9" w:rsidRPr="008A642A" w:rsidRDefault="007875F9" w:rsidP="007875F9">
      <w:pPr>
        <w:pStyle w:val="Default"/>
        <w:widowControl w:val="0"/>
        <w:ind w:left="2880" w:hanging="720"/>
        <w:jc w:val="both"/>
        <w:rPr>
          <w:sz w:val="22"/>
          <w:szCs w:val="22"/>
        </w:rPr>
      </w:pPr>
    </w:p>
    <w:p w14:paraId="4F89AE35"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Ensure the equipment is operating properly;</w:t>
      </w:r>
      <w:r>
        <w:rPr>
          <w:sz w:val="22"/>
          <w:szCs w:val="22"/>
        </w:rPr>
        <w:t xml:space="preserve"> and</w:t>
      </w:r>
    </w:p>
    <w:p w14:paraId="6FED0A62" w14:textId="77777777" w:rsidR="007875F9" w:rsidRPr="008A642A" w:rsidRDefault="007875F9" w:rsidP="007875F9">
      <w:pPr>
        <w:pStyle w:val="Default"/>
        <w:widowControl w:val="0"/>
        <w:ind w:left="2880" w:hanging="720"/>
        <w:jc w:val="both"/>
        <w:rPr>
          <w:sz w:val="22"/>
          <w:szCs w:val="22"/>
        </w:rPr>
      </w:pPr>
    </w:p>
    <w:p w14:paraId="73B4375A"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Assess officer performance and adherence to this SOP;</w:t>
      </w:r>
      <w:r>
        <w:rPr>
          <w:sz w:val="22"/>
          <w:szCs w:val="22"/>
        </w:rPr>
        <w:t xml:space="preserve"> and</w:t>
      </w:r>
    </w:p>
    <w:p w14:paraId="63BC6B4F" w14:textId="77777777" w:rsidR="007875F9" w:rsidRPr="008A642A" w:rsidRDefault="007875F9" w:rsidP="007875F9">
      <w:pPr>
        <w:pStyle w:val="Default"/>
        <w:widowControl w:val="0"/>
        <w:ind w:left="2880" w:hanging="720"/>
        <w:jc w:val="both"/>
        <w:rPr>
          <w:sz w:val="22"/>
          <w:szCs w:val="22"/>
        </w:rPr>
      </w:pPr>
    </w:p>
    <w:p w14:paraId="4E6D9A07" w14:textId="77777777" w:rsidR="007875F9" w:rsidRPr="008A642A" w:rsidRDefault="007875F9" w:rsidP="007875F9">
      <w:pPr>
        <w:pStyle w:val="Default"/>
        <w:widowControl w:val="0"/>
        <w:numPr>
          <w:ilvl w:val="0"/>
          <w:numId w:val="22"/>
        </w:numPr>
        <w:ind w:left="2880" w:hanging="720"/>
        <w:jc w:val="both"/>
        <w:rPr>
          <w:sz w:val="22"/>
          <w:szCs w:val="22"/>
        </w:rPr>
      </w:pPr>
      <w:r w:rsidRPr="008A642A">
        <w:rPr>
          <w:sz w:val="22"/>
          <w:szCs w:val="22"/>
        </w:rPr>
        <w:t>Flag video/audio recordings that may be deemed appropriate for training and/or disciplinary purposes.</w:t>
      </w:r>
    </w:p>
    <w:p w14:paraId="5DBAE0B3" w14:textId="77777777" w:rsidR="007875F9" w:rsidRDefault="007875F9" w:rsidP="007875F9">
      <w:pPr>
        <w:pStyle w:val="Default"/>
        <w:widowControl w:val="0"/>
        <w:ind w:left="1440" w:right="90"/>
        <w:contextualSpacing/>
        <w:jc w:val="both"/>
        <w:rPr>
          <w:b/>
          <w:sz w:val="22"/>
          <w:szCs w:val="22"/>
        </w:rPr>
      </w:pPr>
    </w:p>
    <w:p w14:paraId="654B0AEB" w14:textId="77777777" w:rsidR="007875F9" w:rsidRPr="00794112" w:rsidRDefault="007875F9" w:rsidP="007875F9">
      <w:pPr>
        <w:pStyle w:val="Default"/>
        <w:widowControl w:val="0"/>
        <w:ind w:left="1440" w:right="90"/>
        <w:contextualSpacing/>
        <w:jc w:val="both"/>
        <w:rPr>
          <w:b/>
          <w:sz w:val="22"/>
          <w:szCs w:val="22"/>
        </w:rPr>
      </w:pPr>
      <w:r w:rsidRPr="00794112">
        <w:rPr>
          <w:b/>
          <w:sz w:val="22"/>
          <w:szCs w:val="22"/>
        </w:rPr>
        <w:t>ACTIVATION / OPERATION</w:t>
      </w:r>
    </w:p>
    <w:p w14:paraId="0AEEB5B0" w14:textId="77777777" w:rsidR="007875F9" w:rsidRPr="008A642A" w:rsidRDefault="007875F9" w:rsidP="007875F9">
      <w:pPr>
        <w:widowControl w:val="0"/>
        <w:ind w:right="90"/>
        <w:jc w:val="both"/>
        <w:rPr>
          <w:rFonts w:ascii="Arial" w:hAnsi="Arial" w:cs="Arial"/>
          <w:b/>
          <w:sz w:val="22"/>
          <w:szCs w:val="22"/>
        </w:rPr>
      </w:pPr>
    </w:p>
    <w:p w14:paraId="02BCCC06" w14:textId="5BF03370" w:rsidR="007875F9" w:rsidRPr="004B70E3" w:rsidRDefault="007875F9" w:rsidP="007875F9">
      <w:pPr>
        <w:pStyle w:val="Default"/>
        <w:widowControl w:val="0"/>
        <w:numPr>
          <w:ilvl w:val="0"/>
          <w:numId w:val="12"/>
        </w:numPr>
        <w:ind w:left="2160" w:hanging="720"/>
        <w:jc w:val="both"/>
        <w:rPr>
          <w:b/>
          <w:sz w:val="22"/>
          <w:szCs w:val="22"/>
        </w:rPr>
      </w:pPr>
      <w:r w:rsidRPr="00873235">
        <w:rPr>
          <w:sz w:val="22"/>
          <w:szCs w:val="22"/>
        </w:rPr>
        <w:t>MVR equipment is preprogrammed to begin recording when the vehicle’s emergency lights</w:t>
      </w:r>
      <w:r>
        <w:rPr>
          <w:sz w:val="22"/>
          <w:szCs w:val="22"/>
        </w:rPr>
        <w:t>/siren</w:t>
      </w:r>
      <w:r w:rsidRPr="00873235">
        <w:rPr>
          <w:sz w:val="22"/>
          <w:szCs w:val="22"/>
        </w:rPr>
        <w:t xml:space="preserve"> are activated, </w:t>
      </w:r>
      <w:r>
        <w:rPr>
          <w:sz w:val="22"/>
          <w:szCs w:val="22"/>
        </w:rPr>
        <w:t xml:space="preserve">the vehicle operator’s BWC is activated, </w:t>
      </w:r>
      <w:r w:rsidRPr="00873235">
        <w:rPr>
          <w:sz w:val="22"/>
          <w:szCs w:val="22"/>
        </w:rPr>
        <w:t>the vehicle is involved in a crash, or the record button is pressed manually either on the device or on the</w:t>
      </w:r>
      <w:r>
        <w:rPr>
          <w:sz w:val="22"/>
          <w:szCs w:val="22"/>
        </w:rPr>
        <w:t xml:space="preserve"> WatchGuard </w:t>
      </w:r>
      <w:r w:rsidRPr="00873235">
        <w:rPr>
          <w:sz w:val="22"/>
          <w:szCs w:val="22"/>
        </w:rPr>
        <w:t>application.</w:t>
      </w:r>
    </w:p>
    <w:p w14:paraId="1FEBC6AB" w14:textId="77777777" w:rsidR="007875F9" w:rsidRDefault="007875F9" w:rsidP="007875F9">
      <w:pPr>
        <w:pStyle w:val="Default"/>
        <w:widowControl w:val="0"/>
        <w:ind w:left="2160"/>
        <w:jc w:val="both"/>
        <w:rPr>
          <w:sz w:val="22"/>
          <w:szCs w:val="22"/>
        </w:rPr>
      </w:pPr>
    </w:p>
    <w:p w14:paraId="33314259" w14:textId="77777777" w:rsidR="007875F9" w:rsidRPr="00873235" w:rsidRDefault="007875F9" w:rsidP="007875F9">
      <w:pPr>
        <w:pStyle w:val="Default"/>
        <w:widowControl w:val="0"/>
        <w:ind w:left="2160"/>
        <w:jc w:val="both"/>
        <w:rPr>
          <w:b/>
          <w:sz w:val="22"/>
          <w:szCs w:val="22"/>
        </w:rPr>
      </w:pPr>
      <w:r w:rsidRPr="004B70E3">
        <w:rPr>
          <w:sz w:val="22"/>
          <w:szCs w:val="22"/>
        </w:rPr>
        <w:t>1.</w:t>
      </w:r>
      <w:r>
        <w:rPr>
          <w:sz w:val="22"/>
          <w:szCs w:val="22"/>
        </w:rPr>
        <w:t xml:space="preserve">         MVRs are programmed to pre-record 30 seconds of </w:t>
      </w:r>
      <w:r w:rsidRPr="004B70E3">
        <w:rPr>
          <w:sz w:val="22"/>
          <w:szCs w:val="22"/>
          <w:u w:val="single"/>
        </w:rPr>
        <w:t>video only</w:t>
      </w:r>
      <w:r>
        <w:rPr>
          <w:sz w:val="22"/>
          <w:szCs w:val="22"/>
        </w:rPr>
        <w:t>.</w:t>
      </w:r>
    </w:p>
    <w:p w14:paraId="03CB31F8" w14:textId="77777777" w:rsidR="007875F9" w:rsidRDefault="007875F9" w:rsidP="007875F9">
      <w:pPr>
        <w:jc w:val="both"/>
        <w:rPr>
          <w:rFonts w:ascii="Arial" w:hAnsi="Arial" w:cs="Arial"/>
          <w:color w:val="000000"/>
          <w:sz w:val="22"/>
          <w:szCs w:val="22"/>
        </w:rPr>
      </w:pPr>
    </w:p>
    <w:p w14:paraId="25489E35" w14:textId="77777777" w:rsidR="007875F9" w:rsidRPr="004B70E3" w:rsidRDefault="007875F9" w:rsidP="007875F9">
      <w:pPr>
        <w:ind w:left="2880" w:hanging="720"/>
        <w:jc w:val="both"/>
        <w:rPr>
          <w:rFonts w:ascii="Arial" w:hAnsi="Arial" w:cs="Arial"/>
          <w:color w:val="000000"/>
          <w:sz w:val="22"/>
          <w:szCs w:val="22"/>
        </w:rPr>
      </w:pPr>
      <w:r w:rsidRPr="004B70E3">
        <w:rPr>
          <w:rFonts w:ascii="Arial" w:hAnsi="Arial" w:cs="Arial"/>
          <w:color w:val="000000"/>
          <w:sz w:val="22"/>
          <w:szCs w:val="22"/>
        </w:rPr>
        <w:t>2.</w:t>
      </w:r>
      <w:r>
        <w:rPr>
          <w:rFonts w:ascii="Arial" w:hAnsi="Arial" w:cs="Arial"/>
          <w:color w:val="000000"/>
          <w:sz w:val="22"/>
          <w:szCs w:val="22"/>
        </w:rPr>
        <w:tab/>
      </w:r>
      <w:r w:rsidRPr="004B70E3">
        <w:rPr>
          <w:rFonts w:ascii="Arial" w:hAnsi="Arial" w:cs="Arial"/>
          <w:color w:val="000000"/>
          <w:sz w:val="22"/>
          <w:szCs w:val="22"/>
        </w:rPr>
        <w:t>Whenever the MVR is activated, officers shall ensure that the audio portion is also activated.  Video recording might not completely document events as they occur.  Therefore, officers are encouraged to provide narration as the events are occurring to the extent possible.</w:t>
      </w:r>
    </w:p>
    <w:p w14:paraId="6DEA2A0C" w14:textId="77777777" w:rsidR="007875F9" w:rsidRPr="00EC5490" w:rsidRDefault="007875F9" w:rsidP="007875F9">
      <w:pPr>
        <w:ind w:left="2880" w:hanging="720"/>
        <w:jc w:val="both"/>
        <w:rPr>
          <w:rFonts w:ascii="Arial" w:hAnsi="Arial" w:cs="Arial"/>
          <w:color w:val="000000"/>
          <w:sz w:val="22"/>
          <w:szCs w:val="22"/>
        </w:rPr>
      </w:pPr>
    </w:p>
    <w:p w14:paraId="4B5C038C" w14:textId="77777777" w:rsidR="007875F9" w:rsidRPr="00607651" w:rsidRDefault="007875F9" w:rsidP="007875F9">
      <w:pPr>
        <w:numPr>
          <w:ilvl w:val="0"/>
          <w:numId w:val="63"/>
        </w:numPr>
        <w:ind w:left="2880" w:hanging="720"/>
        <w:jc w:val="both"/>
        <w:rPr>
          <w:rFonts w:ascii="Arial" w:hAnsi="Arial" w:cs="Arial"/>
          <w:color w:val="000000"/>
          <w:sz w:val="22"/>
          <w:szCs w:val="22"/>
        </w:rPr>
      </w:pPr>
      <w:r w:rsidRPr="00EC5490">
        <w:rPr>
          <w:rFonts w:ascii="Arial" w:hAnsi="Arial" w:cs="Arial"/>
          <w:color w:val="000000"/>
          <w:sz w:val="22"/>
          <w:szCs w:val="22"/>
        </w:rPr>
        <w:t xml:space="preserve">Officers equipped with body worn cameras (BWC) are still required to utilize the vehicle’s MVR, if so equipped.  </w:t>
      </w:r>
    </w:p>
    <w:p w14:paraId="2400EEFF" w14:textId="77777777" w:rsidR="007875F9" w:rsidRDefault="007875F9" w:rsidP="007875F9">
      <w:pPr>
        <w:jc w:val="both"/>
        <w:rPr>
          <w:rFonts w:ascii="Arial" w:hAnsi="Arial" w:cs="Arial"/>
          <w:color w:val="000000"/>
          <w:sz w:val="22"/>
          <w:szCs w:val="22"/>
        </w:rPr>
      </w:pPr>
    </w:p>
    <w:p w14:paraId="52DD7E02" w14:textId="77777777" w:rsidR="007875F9" w:rsidRPr="00EC5490" w:rsidRDefault="007875F9" w:rsidP="007875F9">
      <w:pPr>
        <w:numPr>
          <w:ilvl w:val="0"/>
          <w:numId w:val="63"/>
        </w:numPr>
        <w:ind w:left="2880" w:hanging="720"/>
        <w:jc w:val="both"/>
        <w:rPr>
          <w:rFonts w:ascii="Arial" w:hAnsi="Arial" w:cs="Arial"/>
          <w:color w:val="000000"/>
          <w:sz w:val="22"/>
          <w:szCs w:val="22"/>
        </w:rPr>
      </w:pPr>
      <w:r w:rsidRPr="00EC5490">
        <w:rPr>
          <w:rFonts w:ascii="Arial" w:hAnsi="Arial" w:cs="Arial"/>
          <w:color w:val="000000"/>
          <w:sz w:val="22"/>
          <w:szCs w:val="22"/>
        </w:rPr>
        <w:t xml:space="preserve">Nearby BWCs </w:t>
      </w:r>
      <w:r>
        <w:rPr>
          <w:rFonts w:ascii="Arial" w:hAnsi="Arial" w:cs="Arial"/>
          <w:color w:val="000000"/>
          <w:sz w:val="22"/>
          <w:szCs w:val="22"/>
        </w:rPr>
        <w:t>could</w:t>
      </w:r>
      <w:r w:rsidRPr="00EC5490">
        <w:rPr>
          <w:rFonts w:ascii="Arial" w:hAnsi="Arial" w:cs="Arial"/>
          <w:color w:val="000000"/>
          <w:sz w:val="22"/>
          <w:szCs w:val="22"/>
        </w:rPr>
        <w:t xml:space="preserve"> activate when the emergency lights are activated on a vehicle.  </w:t>
      </w:r>
      <w:r w:rsidRPr="00EC5490">
        <w:rPr>
          <w:rFonts w:ascii="Arial" w:eastAsia="Calibri" w:hAnsi="Arial" w:cs="Arial"/>
          <w:color w:val="000000"/>
          <w:sz w:val="22"/>
          <w:szCs w:val="22"/>
        </w:rPr>
        <w:t xml:space="preserve">This includes the possibility of BWCs worn by officers in </w:t>
      </w:r>
      <w:r w:rsidRPr="00EC5490">
        <w:rPr>
          <w:rFonts w:ascii="Arial" w:eastAsia="Calibri" w:hAnsi="Arial" w:cs="Arial"/>
          <w:color w:val="000000"/>
          <w:sz w:val="22"/>
          <w:szCs w:val="22"/>
        </w:rPr>
        <w:lastRenderedPageBreak/>
        <w:t xml:space="preserve">headquarters being activated when a vehicle’s emergency lights are activated just outside the building. </w:t>
      </w:r>
    </w:p>
    <w:p w14:paraId="1637F69C" w14:textId="77777777" w:rsidR="007875F9" w:rsidRPr="00EC5490" w:rsidRDefault="007875F9" w:rsidP="007875F9">
      <w:pPr>
        <w:pStyle w:val="ListParagraph"/>
        <w:rPr>
          <w:rFonts w:ascii="Arial" w:eastAsia="Calibri" w:hAnsi="Arial" w:cs="Arial"/>
          <w:color w:val="000000"/>
          <w:sz w:val="22"/>
          <w:szCs w:val="22"/>
        </w:rPr>
      </w:pPr>
    </w:p>
    <w:p w14:paraId="7BFC7704" w14:textId="77777777" w:rsidR="007875F9" w:rsidRPr="00EC5490" w:rsidRDefault="007875F9" w:rsidP="007875F9">
      <w:pPr>
        <w:numPr>
          <w:ilvl w:val="0"/>
          <w:numId w:val="63"/>
        </w:numPr>
        <w:ind w:left="2880" w:hanging="720"/>
        <w:jc w:val="both"/>
        <w:rPr>
          <w:rFonts w:ascii="Arial" w:hAnsi="Arial" w:cs="Arial"/>
          <w:color w:val="000000"/>
          <w:sz w:val="22"/>
          <w:szCs w:val="22"/>
        </w:rPr>
      </w:pPr>
      <w:r w:rsidRPr="00EC5490">
        <w:rPr>
          <w:rFonts w:ascii="Arial" w:eastAsia="Calibri" w:hAnsi="Arial" w:cs="Arial"/>
          <w:color w:val="000000"/>
          <w:sz w:val="22"/>
          <w:szCs w:val="22"/>
        </w:rPr>
        <w:t xml:space="preserve">MVRs are also equipped with a microphone that will record audio while recording video. This can be muted </w:t>
      </w:r>
      <w:proofErr w:type="gramStart"/>
      <w:r w:rsidRPr="00EC5490">
        <w:rPr>
          <w:rFonts w:ascii="Arial" w:eastAsia="Calibri" w:hAnsi="Arial" w:cs="Arial"/>
          <w:color w:val="000000"/>
          <w:sz w:val="22"/>
          <w:szCs w:val="22"/>
        </w:rPr>
        <w:t>similar to</w:t>
      </w:r>
      <w:proofErr w:type="gramEnd"/>
      <w:r w:rsidRPr="00EC5490">
        <w:rPr>
          <w:rFonts w:ascii="Arial" w:eastAsia="Calibri" w:hAnsi="Arial" w:cs="Arial"/>
          <w:color w:val="000000"/>
          <w:sz w:val="22"/>
          <w:szCs w:val="22"/>
        </w:rPr>
        <w:t xml:space="preserve"> the BWC.  The indicator light will blink blue while the mute feature is activated.  Mute should only be used for the same reasons as it would be used for a BWC recording and shall be unmuted as soon as possible. </w:t>
      </w:r>
    </w:p>
    <w:p w14:paraId="1F6EC513" w14:textId="77777777" w:rsidR="007875F9" w:rsidRPr="00EC5490" w:rsidRDefault="007875F9" w:rsidP="007875F9">
      <w:pPr>
        <w:jc w:val="both"/>
        <w:rPr>
          <w:rFonts w:ascii="Arial" w:hAnsi="Arial" w:cs="Arial"/>
          <w:color w:val="000000"/>
          <w:sz w:val="22"/>
          <w:szCs w:val="22"/>
        </w:rPr>
      </w:pPr>
    </w:p>
    <w:p w14:paraId="778B1DAD" w14:textId="77777777" w:rsidR="007875F9" w:rsidRPr="00EC5490" w:rsidRDefault="007875F9" w:rsidP="007875F9">
      <w:pPr>
        <w:numPr>
          <w:ilvl w:val="0"/>
          <w:numId w:val="63"/>
        </w:numPr>
        <w:ind w:left="2880" w:hanging="720"/>
        <w:jc w:val="both"/>
        <w:rPr>
          <w:rFonts w:ascii="Arial" w:hAnsi="Arial" w:cs="Arial"/>
          <w:color w:val="000000"/>
          <w:sz w:val="22"/>
          <w:szCs w:val="22"/>
        </w:rPr>
      </w:pPr>
      <w:r w:rsidRPr="00EC5490">
        <w:rPr>
          <w:rFonts w:ascii="Arial" w:hAnsi="Arial" w:cs="Arial"/>
          <w:color w:val="000000"/>
          <w:sz w:val="22"/>
          <w:szCs w:val="22"/>
        </w:rPr>
        <w:t>Officers are encouraged to manually activate the MVR prior to activating overhead emergency lights when appropriate to record actions, which may assist in demonstrating probable cause or capturing video evidence of a violation. (e.g., moving violations committed prior to stopping the vehicle)</w:t>
      </w:r>
    </w:p>
    <w:p w14:paraId="2EFE6365" w14:textId="77777777" w:rsidR="007875F9" w:rsidRPr="005555FD" w:rsidRDefault="007875F9" w:rsidP="007875F9">
      <w:pPr>
        <w:pStyle w:val="Default"/>
        <w:widowControl w:val="0"/>
        <w:jc w:val="both"/>
        <w:rPr>
          <w:b/>
          <w:sz w:val="22"/>
          <w:szCs w:val="22"/>
        </w:rPr>
      </w:pPr>
    </w:p>
    <w:p w14:paraId="7037E2BE" w14:textId="77777777" w:rsidR="007875F9" w:rsidRPr="004B70E3" w:rsidRDefault="007875F9" w:rsidP="007875F9">
      <w:pPr>
        <w:pStyle w:val="Default"/>
        <w:widowControl w:val="0"/>
        <w:numPr>
          <w:ilvl w:val="0"/>
          <w:numId w:val="12"/>
        </w:numPr>
        <w:ind w:left="2160" w:hanging="720"/>
        <w:jc w:val="both"/>
        <w:rPr>
          <w:b/>
          <w:sz w:val="22"/>
          <w:szCs w:val="22"/>
        </w:rPr>
      </w:pPr>
      <w:r w:rsidRPr="004B70E3">
        <w:rPr>
          <w:sz w:val="22"/>
          <w:szCs w:val="22"/>
        </w:rPr>
        <w:t>When assigned to an officer for duty, the BWC will remain in standby mode ready to be activated at any time.  When an officer activates the recording mode / function, the device will record from the moment the record start / stop button is pressed. Activation should occur before arriving at the scene, when feasible.</w:t>
      </w:r>
    </w:p>
    <w:p w14:paraId="2B02970C" w14:textId="77777777" w:rsidR="007875F9" w:rsidRPr="004B70E3" w:rsidRDefault="007875F9" w:rsidP="007875F9">
      <w:pPr>
        <w:pStyle w:val="Default"/>
        <w:widowControl w:val="0"/>
        <w:jc w:val="both"/>
        <w:rPr>
          <w:b/>
          <w:sz w:val="22"/>
          <w:szCs w:val="22"/>
        </w:rPr>
      </w:pPr>
    </w:p>
    <w:p w14:paraId="1D69834C" w14:textId="77777777" w:rsidR="007875F9" w:rsidRPr="004B70E3" w:rsidRDefault="007875F9" w:rsidP="007875F9">
      <w:pPr>
        <w:pStyle w:val="Default"/>
        <w:widowControl w:val="0"/>
        <w:numPr>
          <w:ilvl w:val="0"/>
          <w:numId w:val="12"/>
        </w:numPr>
        <w:ind w:left="2160" w:hanging="720"/>
        <w:jc w:val="both"/>
        <w:rPr>
          <w:b/>
          <w:sz w:val="22"/>
          <w:szCs w:val="22"/>
        </w:rPr>
      </w:pPr>
      <w:r w:rsidRPr="004B70E3">
        <w:rPr>
          <w:sz w:val="22"/>
          <w:szCs w:val="22"/>
        </w:rPr>
        <w:t>Except when otherwise re</w:t>
      </w:r>
      <w:r>
        <w:rPr>
          <w:sz w:val="22"/>
          <w:szCs w:val="22"/>
        </w:rPr>
        <w:t>stricted in this SOP</w:t>
      </w:r>
      <w:r w:rsidRPr="004B70E3">
        <w:rPr>
          <w:sz w:val="22"/>
          <w:szCs w:val="22"/>
        </w:rPr>
        <w:t xml:space="preserve">, </w:t>
      </w:r>
      <w:r>
        <w:rPr>
          <w:sz w:val="22"/>
          <w:szCs w:val="22"/>
        </w:rPr>
        <w:t xml:space="preserve">uniformed </w:t>
      </w:r>
      <w:r w:rsidRPr="004B70E3">
        <w:rPr>
          <w:sz w:val="22"/>
          <w:szCs w:val="22"/>
        </w:rPr>
        <w:t>officers sha</w:t>
      </w:r>
      <w:r>
        <w:rPr>
          <w:sz w:val="22"/>
          <w:szCs w:val="22"/>
        </w:rPr>
        <w:t>ll be required to activate their BWC in any of the following circumstances as soon as it is safe and practicable to do so.</w:t>
      </w:r>
      <w:r w:rsidRPr="004B70E3">
        <w:rPr>
          <w:sz w:val="22"/>
          <w:szCs w:val="22"/>
        </w:rPr>
        <w:t>  Examples of such required recordings include, but are not limited to:</w:t>
      </w:r>
    </w:p>
    <w:p w14:paraId="73DECF93" w14:textId="77777777" w:rsidR="007875F9" w:rsidRPr="00096049" w:rsidRDefault="007875F9" w:rsidP="007875F9">
      <w:pPr>
        <w:rPr>
          <w:rFonts w:ascii="Arial" w:hAnsi="Arial" w:cs="Arial"/>
          <w:sz w:val="22"/>
          <w:szCs w:val="22"/>
        </w:rPr>
      </w:pPr>
    </w:p>
    <w:p w14:paraId="45CE39DB"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All traffic stops from the time of the stop until the stop is concluded, including sobriety testing.</w:t>
      </w:r>
    </w:p>
    <w:p w14:paraId="138E5F5A" w14:textId="77777777" w:rsidR="007875F9" w:rsidRPr="00E605CC" w:rsidRDefault="007875F9" w:rsidP="007875F9">
      <w:pPr>
        <w:pStyle w:val="ListParagraph"/>
        <w:widowControl w:val="0"/>
        <w:autoSpaceDE w:val="0"/>
        <w:autoSpaceDN w:val="0"/>
        <w:adjustRightInd w:val="0"/>
        <w:jc w:val="both"/>
        <w:rPr>
          <w:rFonts w:ascii="Arial" w:hAnsi="Arial" w:cs="Arial"/>
          <w:color w:val="000000"/>
          <w:sz w:val="22"/>
          <w:szCs w:val="22"/>
        </w:rPr>
      </w:pPr>
    </w:p>
    <w:p w14:paraId="57ECBC89"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Any call for service related to a violation or suspected violation of possessing or consuming marijuana, hashish or cannabis item.</w:t>
      </w:r>
    </w:p>
    <w:p w14:paraId="3009C07E" w14:textId="77777777" w:rsidR="007875F9" w:rsidRPr="00E605CC" w:rsidRDefault="007875F9" w:rsidP="007875F9">
      <w:pPr>
        <w:pStyle w:val="ListParagraph"/>
        <w:widowControl w:val="0"/>
        <w:autoSpaceDE w:val="0"/>
        <w:autoSpaceDN w:val="0"/>
        <w:adjustRightInd w:val="0"/>
        <w:jc w:val="both"/>
        <w:rPr>
          <w:rFonts w:ascii="Arial" w:hAnsi="Arial" w:cs="Arial"/>
          <w:color w:val="000000"/>
          <w:sz w:val="22"/>
          <w:szCs w:val="22"/>
        </w:rPr>
      </w:pPr>
    </w:p>
    <w:p w14:paraId="012A6AC2"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Warrantless searches in the field, including frisks.</w:t>
      </w:r>
    </w:p>
    <w:p w14:paraId="534E44CE" w14:textId="77777777" w:rsidR="007875F9" w:rsidRPr="00E605CC" w:rsidRDefault="007875F9" w:rsidP="007875F9">
      <w:pPr>
        <w:pStyle w:val="ListParagraph"/>
        <w:widowControl w:val="0"/>
        <w:autoSpaceDE w:val="0"/>
        <w:autoSpaceDN w:val="0"/>
        <w:adjustRightInd w:val="0"/>
        <w:jc w:val="both"/>
        <w:rPr>
          <w:rFonts w:ascii="Arial" w:hAnsi="Arial" w:cs="Arial"/>
          <w:color w:val="000000"/>
          <w:sz w:val="22"/>
          <w:szCs w:val="22"/>
        </w:rPr>
      </w:pPr>
    </w:p>
    <w:p w14:paraId="7CB272BE" w14:textId="77777777" w:rsidR="007875F9" w:rsidRPr="00096049"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Use of force incidents, to the extent possible.</w:t>
      </w:r>
    </w:p>
    <w:p w14:paraId="64E8DB82"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Emotionally disturbed person incidents, to the extent possible.</w:t>
      </w:r>
    </w:p>
    <w:p w14:paraId="5439E710" w14:textId="77777777" w:rsidR="007875F9" w:rsidRPr="00E605CC" w:rsidRDefault="007875F9" w:rsidP="007875F9">
      <w:pPr>
        <w:pStyle w:val="ListParagraph"/>
        <w:rPr>
          <w:rFonts w:ascii="Arial" w:hAnsi="Arial" w:cs="Arial"/>
          <w:color w:val="000000"/>
          <w:sz w:val="22"/>
          <w:szCs w:val="22"/>
        </w:rPr>
      </w:pPr>
    </w:p>
    <w:p w14:paraId="4C622CAD"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Strikes, picket lines, demonstrations.</w:t>
      </w:r>
    </w:p>
    <w:p w14:paraId="6D58B6D8" w14:textId="77777777" w:rsidR="007875F9" w:rsidRPr="00E605CC" w:rsidRDefault="007875F9" w:rsidP="007875F9">
      <w:pPr>
        <w:pStyle w:val="ListParagraph"/>
        <w:widowControl w:val="0"/>
        <w:autoSpaceDE w:val="0"/>
        <w:autoSpaceDN w:val="0"/>
        <w:adjustRightInd w:val="0"/>
        <w:jc w:val="both"/>
        <w:rPr>
          <w:rFonts w:ascii="Arial" w:hAnsi="Arial" w:cs="Arial"/>
          <w:color w:val="000000"/>
          <w:sz w:val="22"/>
          <w:szCs w:val="22"/>
        </w:rPr>
      </w:pPr>
    </w:p>
    <w:p w14:paraId="7F6B800A"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Disturbances.</w:t>
      </w:r>
    </w:p>
    <w:p w14:paraId="5A1BFE56" w14:textId="77777777" w:rsidR="007875F9" w:rsidRPr="00E605CC" w:rsidRDefault="007875F9" w:rsidP="007875F9">
      <w:pPr>
        <w:tabs>
          <w:tab w:val="num" w:pos="2160"/>
        </w:tabs>
        <w:jc w:val="both"/>
        <w:rPr>
          <w:rFonts w:ascii="Arial" w:hAnsi="Arial" w:cs="Arial"/>
          <w:color w:val="000000"/>
          <w:sz w:val="22"/>
          <w:szCs w:val="22"/>
        </w:rPr>
      </w:pPr>
    </w:p>
    <w:p w14:paraId="7EF90912"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Stationary police details, such as DWI sobriety checkpoints, car/truck inspections, seatbelt use checkpoints, etc.</w:t>
      </w:r>
    </w:p>
    <w:p w14:paraId="32DE03F5" w14:textId="77777777" w:rsidR="007875F9" w:rsidRPr="00E605CC" w:rsidRDefault="007875F9" w:rsidP="007875F9">
      <w:pPr>
        <w:tabs>
          <w:tab w:val="num" w:pos="2160"/>
        </w:tabs>
        <w:ind w:left="2880" w:hanging="720"/>
        <w:jc w:val="both"/>
        <w:rPr>
          <w:rFonts w:ascii="Arial" w:hAnsi="Arial" w:cs="Arial"/>
          <w:color w:val="000000"/>
          <w:sz w:val="22"/>
          <w:szCs w:val="22"/>
        </w:rPr>
      </w:pPr>
    </w:p>
    <w:p w14:paraId="0A4A90C5"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Crash scenes, including interviews on the scene.</w:t>
      </w:r>
    </w:p>
    <w:p w14:paraId="69A082F9" w14:textId="77777777" w:rsidR="007875F9" w:rsidRPr="00E605CC" w:rsidRDefault="007875F9" w:rsidP="007875F9">
      <w:pPr>
        <w:tabs>
          <w:tab w:val="num" w:pos="2160"/>
        </w:tabs>
        <w:ind w:left="2880" w:hanging="720"/>
        <w:jc w:val="both"/>
        <w:rPr>
          <w:rFonts w:ascii="Arial" w:hAnsi="Arial" w:cs="Arial"/>
          <w:color w:val="000000"/>
          <w:sz w:val="22"/>
          <w:szCs w:val="22"/>
        </w:rPr>
      </w:pPr>
    </w:p>
    <w:p w14:paraId="4DCD6725"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Crime scenes, to the extent possible</w:t>
      </w:r>
      <w:r>
        <w:rPr>
          <w:rFonts w:ascii="Arial" w:hAnsi="Arial" w:cs="Arial"/>
          <w:color w:val="000000"/>
          <w:sz w:val="22"/>
          <w:szCs w:val="22"/>
        </w:rPr>
        <w:t>.</w:t>
      </w:r>
    </w:p>
    <w:p w14:paraId="5BFAC45E" w14:textId="77777777" w:rsidR="007875F9" w:rsidRPr="00E605CC" w:rsidRDefault="007875F9" w:rsidP="007875F9">
      <w:pPr>
        <w:jc w:val="both"/>
        <w:rPr>
          <w:rFonts w:ascii="Arial" w:hAnsi="Arial" w:cs="Arial"/>
          <w:color w:val="000000"/>
          <w:sz w:val="22"/>
          <w:szCs w:val="22"/>
        </w:rPr>
      </w:pPr>
    </w:p>
    <w:p w14:paraId="3E4C2064"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Domestic violence investigations.</w:t>
      </w:r>
    </w:p>
    <w:p w14:paraId="098378CB" w14:textId="77777777" w:rsidR="007875F9" w:rsidRPr="00E605CC" w:rsidRDefault="007875F9" w:rsidP="007875F9">
      <w:pPr>
        <w:pStyle w:val="ListParagraph"/>
        <w:widowControl w:val="0"/>
        <w:autoSpaceDE w:val="0"/>
        <w:autoSpaceDN w:val="0"/>
        <w:adjustRightInd w:val="0"/>
        <w:jc w:val="both"/>
        <w:rPr>
          <w:rFonts w:ascii="Arial" w:hAnsi="Arial" w:cs="Arial"/>
          <w:color w:val="000000"/>
          <w:sz w:val="22"/>
          <w:szCs w:val="22"/>
        </w:rPr>
      </w:pPr>
    </w:p>
    <w:p w14:paraId="13BDBCC5"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 xml:space="preserve">Motor vehicle </w:t>
      </w:r>
      <w:r>
        <w:rPr>
          <w:rFonts w:ascii="Arial" w:hAnsi="Arial" w:cs="Arial"/>
          <w:color w:val="000000"/>
          <w:sz w:val="22"/>
          <w:szCs w:val="22"/>
        </w:rPr>
        <w:t xml:space="preserve">and foot </w:t>
      </w:r>
      <w:r w:rsidRPr="00E605CC">
        <w:rPr>
          <w:rFonts w:ascii="Arial" w:hAnsi="Arial" w:cs="Arial"/>
          <w:color w:val="000000"/>
          <w:sz w:val="22"/>
          <w:szCs w:val="22"/>
        </w:rPr>
        <w:t>pursuits.</w:t>
      </w:r>
    </w:p>
    <w:p w14:paraId="70FF8DCE" w14:textId="77777777" w:rsidR="007875F9" w:rsidRPr="00E605CC" w:rsidRDefault="007875F9" w:rsidP="007875F9">
      <w:pPr>
        <w:widowControl w:val="0"/>
        <w:autoSpaceDE w:val="0"/>
        <w:autoSpaceDN w:val="0"/>
        <w:adjustRightInd w:val="0"/>
        <w:ind w:left="2880" w:hanging="720"/>
        <w:jc w:val="both"/>
        <w:rPr>
          <w:rFonts w:ascii="Arial" w:hAnsi="Arial" w:cs="Arial"/>
          <w:color w:val="000000"/>
          <w:sz w:val="22"/>
          <w:szCs w:val="22"/>
        </w:rPr>
      </w:pPr>
    </w:p>
    <w:p w14:paraId="16F0198A"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Pr>
          <w:rFonts w:ascii="Arial" w:hAnsi="Arial" w:cs="Arial"/>
          <w:color w:val="000000"/>
          <w:sz w:val="22"/>
          <w:szCs w:val="22"/>
        </w:rPr>
        <w:t>All i</w:t>
      </w:r>
      <w:r w:rsidRPr="00E605CC">
        <w:rPr>
          <w:rFonts w:ascii="Arial" w:hAnsi="Arial" w:cs="Arial"/>
          <w:color w:val="000000"/>
          <w:sz w:val="22"/>
          <w:szCs w:val="22"/>
        </w:rPr>
        <w:t>nvestigations</w:t>
      </w:r>
      <w:r>
        <w:rPr>
          <w:rFonts w:ascii="Arial" w:hAnsi="Arial" w:cs="Arial"/>
          <w:color w:val="000000"/>
          <w:sz w:val="22"/>
          <w:szCs w:val="22"/>
        </w:rPr>
        <w:t>.</w:t>
      </w:r>
    </w:p>
    <w:p w14:paraId="141086CC" w14:textId="77777777" w:rsidR="007875F9" w:rsidRPr="00E605CC" w:rsidRDefault="007875F9" w:rsidP="007875F9">
      <w:pPr>
        <w:tabs>
          <w:tab w:val="num" w:pos="2160"/>
        </w:tabs>
        <w:ind w:left="2880" w:hanging="720"/>
        <w:jc w:val="both"/>
        <w:rPr>
          <w:rFonts w:ascii="Arial" w:hAnsi="Arial" w:cs="Arial"/>
          <w:color w:val="000000"/>
          <w:sz w:val="22"/>
          <w:szCs w:val="22"/>
        </w:rPr>
      </w:pPr>
    </w:p>
    <w:p w14:paraId="590FF468"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 xml:space="preserve">Arrestee, prisoner, emotionally disturbed person, and other civilian </w:t>
      </w:r>
      <w:r w:rsidRPr="00E605CC">
        <w:rPr>
          <w:rFonts w:ascii="Arial" w:hAnsi="Arial" w:cs="Arial"/>
          <w:color w:val="000000"/>
          <w:sz w:val="22"/>
          <w:szCs w:val="22"/>
        </w:rPr>
        <w:lastRenderedPageBreak/>
        <w:t>transportations.</w:t>
      </w:r>
    </w:p>
    <w:p w14:paraId="542031BE" w14:textId="77777777" w:rsidR="007875F9" w:rsidRPr="00E605CC" w:rsidRDefault="007875F9" w:rsidP="007875F9">
      <w:pPr>
        <w:pStyle w:val="ListParagraph"/>
        <w:rPr>
          <w:rFonts w:ascii="Arial" w:hAnsi="Arial" w:cs="Arial"/>
          <w:color w:val="000000"/>
          <w:sz w:val="22"/>
          <w:szCs w:val="22"/>
        </w:rPr>
      </w:pPr>
    </w:p>
    <w:p w14:paraId="72211871"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sz w:val="22"/>
          <w:szCs w:val="22"/>
        </w:rPr>
        <w:t>Conducting welfare checks of residents and motorists (motorist aid) / community caretaking function</w:t>
      </w:r>
      <w:r>
        <w:rPr>
          <w:rFonts w:ascii="Arial" w:hAnsi="Arial" w:cs="Arial"/>
          <w:sz w:val="22"/>
          <w:szCs w:val="22"/>
        </w:rPr>
        <w:t>.</w:t>
      </w:r>
    </w:p>
    <w:p w14:paraId="7AB39FC2" w14:textId="77777777" w:rsidR="007875F9" w:rsidRPr="00E605CC" w:rsidRDefault="007875F9" w:rsidP="007875F9">
      <w:pPr>
        <w:widowControl w:val="0"/>
        <w:tabs>
          <w:tab w:val="num" w:pos="2160"/>
        </w:tabs>
        <w:autoSpaceDE w:val="0"/>
        <w:autoSpaceDN w:val="0"/>
        <w:adjustRightInd w:val="0"/>
        <w:ind w:left="2880" w:hanging="720"/>
        <w:jc w:val="both"/>
        <w:rPr>
          <w:rFonts w:ascii="Arial" w:hAnsi="Arial" w:cs="Arial"/>
          <w:color w:val="000000"/>
          <w:sz w:val="22"/>
          <w:szCs w:val="22"/>
        </w:rPr>
      </w:pPr>
    </w:p>
    <w:p w14:paraId="5804C74B" w14:textId="77777777" w:rsidR="007875F9" w:rsidRPr="003B026D"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color w:val="000000"/>
          <w:sz w:val="22"/>
          <w:szCs w:val="22"/>
        </w:rPr>
        <w:t xml:space="preserve">Special events or projects, including but not limited to crowd control, unruly crowds, or any incident requiring activation of the all-hazards or emergency </w:t>
      </w:r>
      <w:r w:rsidRPr="003B026D">
        <w:rPr>
          <w:rFonts w:ascii="Arial" w:hAnsi="Arial" w:cs="Arial"/>
          <w:color w:val="000000"/>
          <w:sz w:val="22"/>
          <w:szCs w:val="22"/>
        </w:rPr>
        <w:t>operations plan.</w:t>
      </w:r>
    </w:p>
    <w:p w14:paraId="4A5E5ECA" w14:textId="77777777" w:rsidR="007875F9" w:rsidRPr="003B026D" w:rsidRDefault="007875F9" w:rsidP="007875F9">
      <w:pPr>
        <w:widowControl w:val="0"/>
        <w:tabs>
          <w:tab w:val="num" w:pos="2160"/>
        </w:tabs>
        <w:autoSpaceDE w:val="0"/>
        <w:autoSpaceDN w:val="0"/>
        <w:adjustRightInd w:val="0"/>
        <w:ind w:left="2880" w:hanging="720"/>
        <w:jc w:val="both"/>
        <w:rPr>
          <w:rFonts w:ascii="Arial" w:hAnsi="Arial" w:cs="Arial"/>
          <w:color w:val="000000"/>
          <w:sz w:val="22"/>
          <w:szCs w:val="22"/>
        </w:rPr>
      </w:pPr>
    </w:p>
    <w:p w14:paraId="21673D5B" w14:textId="77777777" w:rsidR="007875F9" w:rsidRPr="003B026D"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3B026D">
        <w:rPr>
          <w:rFonts w:ascii="Arial" w:hAnsi="Arial" w:cs="Arial"/>
          <w:color w:val="000000"/>
          <w:sz w:val="22"/>
          <w:szCs w:val="22"/>
        </w:rPr>
        <w:t>Investigative detention field interviews.</w:t>
      </w:r>
    </w:p>
    <w:p w14:paraId="10A99AF6" w14:textId="77777777" w:rsidR="007875F9" w:rsidRPr="003B026D" w:rsidRDefault="007875F9" w:rsidP="007875F9">
      <w:pPr>
        <w:pStyle w:val="ListParagraph"/>
        <w:rPr>
          <w:rFonts w:ascii="Arial" w:hAnsi="Arial" w:cs="Arial"/>
          <w:color w:val="000000"/>
        </w:rPr>
      </w:pPr>
    </w:p>
    <w:p w14:paraId="55AA8D1B" w14:textId="77777777" w:rsidR="007875F9" w:rsidRPr="003B026D"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3B026D">
        <w:rPr>
          <w:rFonts w:ascii="Arial" w:hAnsi="Arial" w:cs="Arial"/>
          <w:color w:val="000000"/>
          <w:sz w:val="22"/>
          <w:szCs w:val="22"/>
        </w:rPr>
        <w:t>Out-of-court identifications (i.e., show ups, lineups).</w:t>
      </w:r>
    </w:p>
    <w:p w14:paraId="0AF4386D" w14:textId="77777777" w:rsidR="007875F9" w:rsidRPr="003B026D" w:rsidRDefault="007875F9" w:rsidP="007875F9">
      <w:pPr>
        <w:rPr>
          <w:rFonts w:ascii="Arial" w:hAnsi="Arial" w:cs="Arial"/>
          <w:color w:val="000000"/>
          <w:sz w:val="22"/>
          <w:szCs w:val="22"/>
        </w:rPr>
      </w:pPr>
    </w:p>
    <w:p w14:paraId="56256B7D" w14:textId="77777777" w:rsidR="007875F9" w:rsidRPr="003B026D"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3B026D">
        <w:rPr>
          <w:rFonts w:ascii="Arial" w:hAnsi="Arial" w:cs="Arial"/>
          <w:color w:val="000000"/>
          <w:sz w:val="22"/>
          <w:szCs w:val="22"/>
        </w:rPr>
        <w:t>All other situations, which by virtue of the officer’s training and experience, he/she believes should be recorded.</w:t>
      </w:r>
    </w:p>
    <w:p w14:paraId="74997598" w14:textId="77777777" w:rsidR="007875F9" w:rsidRDefault="007875F9" w:rsidP="007875F9">
      <w:pPr>
        <w:pStyle w:val="ListParagraph"/>
        <w:rPr>
          <w:rFonts w:ascii="Arial" w:hAnsi="Arial" w:cs="Arial"/>
          <w:sz w:val="22"/>
          <w:szCs w:val="22"/>
        </w:rPr>
      </w:pPr>
    </w:p>
    <w:p w14:paraId="3E414A98" w14:textId="77777777" w:rsidR="007875F9" w:rsidRPr="00E605CC" w:rsidRDefault="007875F9" w:rsidP="007875F9">
      <w:pPr>
        <w:pStyle w:val="ListParagraph"/>
        <w:widowControl w:val="0"/>
        <w:numPr>
          <w:ilvl w:val="0"/>
          <w:numId w:val="65"/>
        </w:numPr>
        <w:autoSpaceDE w:val="0"/>
        <w:autoSpaceDN w:val="0"/>
        <w:adjustRightInd w:val="0"/>
        <w:ind w:left="2880" w:hanging="720"/>
        <w:contextualSpacing/>
        <w:jc w:val="both"/>
        <w:rPr>
          <w:rFonts w:ascii="Arial" w:hAnsi="Arial" w:cs="Arial"/>
          <w:color w:val="000000"/>
          <w:sz w:val="22"/>
          <w:szCs w:val="22"/>
        </w:rPr>
      </w:pPr>
      <w:r w:rsidRPr="00E605CC">
        <w:rPr>
          <w:rFonts w:ascii="Arial" w:hAnsi="Arial" w:cs="Arial"/>
          <w:sz w:val="22"/>
          <w:szCs w:val="22"/>
        </w:rPr>
        <w:t>When an officer uses force or constructive authority, or reasonably believes that constructive authority or force may be used in any encounter or situation not otherwise listed in this subsection based on specific and articulable facts warranting height</w:t>
      </w:r>
      <w:r>
        <w:rPr>
          <w:rFonts w:ascii="Arial" w:hAnsi="Arial" w:cs="Arial"/>
          <w:sz w:val="22"/>
          <w:szCs w:val="22"/>
        </w:rPr>
        <w:t>ened caution.</w:t>
      </w:r>
    </w:p>
    <w:p w14:paraId="69D78527" w14:textId="77777777" w:rsidR="007875F9" w:rsidRPr="008A642A" w:rsidRDefault="007875F9" w:rsidP="007875F9">
      <w:pPr>
        <w:pStyle w:val="Default"/>
        <w:widowControl w:val="0"/>
        <w:jc w:val="both"/>
        <w:rPr>
          <w:sz w:val="22"/>
          <w:szCs w:val="22"/>
        </w:rPr>
      </w:pPr>
    </w:p>
    <w:p w14:paraId="0C1C2481" w14:textId="77777777" w:rsidR="007875F9" w:rsidRPr="00C734C5" w:rsidRDefault="007875F9" w:rsidP="007875F9">
      <w:pPr>
        <w:pStyle w:val="Default"/>
        <w:widowControl w:val="0"/>
        <w:numPr>
          <w:ilvl w:val="0"/>
          <w:numId w:val="12"/>
        </w:numPr>
        <w:ind w:left="2160" w:hanging="720"/>
        <w:jc w:val="both"/>
        <w:rPr>
          <w:b/>
          <w:sz w:val="22"/>
          <w:szCs w:val="22"/>
        </w:rPr>
      </w:pPr>
      <w:r w:rsidRPr="00C734C5">
        <w:rPr>
          <w:sz w:val="22"/>
          <w:szCs w:val="22"/>
        </w:rPr>
        <w:t xml:space="preserve">Whenever the </w:t>
      </w:r>
      <w:r>
        <w:rPr>
          <w:sz w:val="22"/>
          <w:szCs w:val="22"/>
        </w:rPr>
        <w:t>BWC/</w:t>
      </w:r>
      <w:r w:rsidRPr="00C734C5">
        <w:rPr>
          <w:sz w:val="22"/>
          <w:szCs w:val="22"/>
        </w:rPr>
        <w:t xml:space="preserve">MVR is activated, officers shall ensure that the audio portion is also activated and the volume on the patrol vehicle’s AM/FM radio is turned </w:t>
      </w:r>
      <w:r w:rsidRPr="00C734C5">
        <w:rPr>
          <w:sz w:val="22"/>
          <w:szCs w:val="22"/>
          <w:u w:val="single"/>
        </w:rPr>
        <w:t>OFF</w:t>
      </w:r>
      <w:r w:rsidRPr="00C734C5">
        <w:rPr>
          <w:sz w:val="22"/>
          <w:szCs w:val="22"/>
        </w:rPr>
        <w:t xml:space="preserve">. </w:t>
      </w:r>
    </w:p>
    <w:p w14:paraId="2EB11B97" w14:textId="77777777" w:rsidR="007875F9" w:rsidRPr="00C734C5" w:rsidRDefault="007875F9" w:rsidP="007875F9">
      <w:pPr>
        <w:pStyle w:val="Default"/>
        <w:widowControl w:val="0"/>
        <w:jc w:val="both"/>
        <w:rPr>
          <w:b/>
          <w:sz w:val="22"/>
          <w:szCs w:val="22"/>
        </w:rPr>
      </w:pPr>
    </w:p>
    <w:p w14:paraId="5B7C4892" w14:textId="77777777" w:rsidR="007875F9" w:rsidRDefault="007875F9" w:rsidP="007875F9">
      <w:pPr>
        <w:pStyle w:val="Default"/>
        <w:widowControl w:val="0"/>
        <w:numPr>
          <w:ilvl w:val="0"/>
          <w:numId w:val="12"/>
        </w:numPr>
        <w:ind w:left="2160" w:hanging="720"/>
        <w:jc w:val="both"/>
        <w:rPr>
          <w:b/>
          <w:sz w:val="22"/>
          <w:szCs w:val="22"/>
        </w:rPr>
      </w:pPr>
      <w:r w:rsidRPr="00C50D1B">
        <w:rPr>
          <w:sz w:val="22"/>
          <w:szCs w:val="22"/>
        </w:rPr>
        <w:t>BWCs</w:t>
      </w:r>
      <w:r>
        <w:rPr>
          <w:sz w:val="22"/>
          <w:szCs w:val="22"/>
        </w:rPr>
        <w:t>/MVRs</w:t>
      </w:r>
      <w:r w:rsidRPr="00C50D1B">
        <w:rPr>
          <w:sz w:val="22"/>
          <w:szCs w:val="22"/>
        </w:rPr>
        <w:t xml:space="preserve"> shall remain activated for the entire duration of an incident and shall not be deactivated until the incident is concluded. The term concluded can be interpreted as: </w:t>
      </w:r>
    </w:p>
    <w:p w14:paraId="49F8E547" w14:textId="77777777" w:rsidR="007875F9" w:rsidRDefault="007875F9" w:rsidP="007875F9">
      <w:pPr>
        <w:pStyle w:val="Default"/>
        <w:widowControl w:val="0"/>
        <w:jc w:val="both"/>
        <w:rPr>
          <w:b/>
          <w:sz w:val="22"/>
          <w:szCs w:val="22"/>
        </w:rPr>
      </w:pPr>
    </w:p>
    <w:p w14:paraId="6C809F45" w14:textId="77777777" w:rsidR="007875F9" w:rsidRPr="008A642A" w:rsidRDefault="007875F9" w:rsidP="007875F9">
      <w:pPr>
        <w:pStyle w:val="Default"/>
        <w:numPr>
          <w:ilvl w:val="0"/>
          <w:numId w:val="24"/>
        </w:numPr>
        <w:ind w:left="2880" w:hanging="720"/>
        <w:jc w:val="both"/>
        <w:rPr>
          <w:sz w:val="22"/>
          <w:szCs w:val="22"/>
        </w:rPr>
      </w:pPr>
      <w:r w:rsidRPr="008A642A">
        <w:rPr>
          <w:sz w:val="22"/>
          <w:szCs w:val="22"/>
        </w:rPr>
        <w:t>BWC</w:t>
      </w:r>
      <w:r>
        <w:rPr>
          <w:sz w:val="22"/>
          <w:szCs w:val="22"/>
        </w:rPr>
        <w:t>/MVR</w:t>
      </w:r>
      <w:r w:rsidRPr="008A642A">
        <w:rPr>
          <w:sz w:val="22"/>
          <w:szCs w:val="22"/>
        </w:rPr>
        <w:t xml:space="preserve"> equipped officer has left the scene</w:t>
      </w:r>
      <w:r>
        <w:rPr>
          <w:sz w:val="22"/>
          <w:szCs w:val="22"/>
        </w:rPr>
        <w:t>.</w:t>
      </w:r>
    </w:p>
    <w:p w14:paraId="1D6B090A" w14:textId="77777777" w:rsidR="007875F9" w:rsidRPr="008A642A" w:rsidRDefault="007875F9" w:rsidP="007875F9">
      <w:pPr>
        <w:pStyle w:val="Default"/>
        <w:ind w:left="2880" w:hanging="720"/>
        <w:jc w:val="both"/>
        <w:rPr>
          <w:sz w:val="22"/>
          <w:szCs w:val="22"/>
        </w:rPr>
      </w:pPr>
    </w:p>
    <w:p w14:paraId="2E46788F" w14:textId="77777777" w:rsidR="007875F9" w:rsidRPr="008A642A" w:rsidRDefault="007875F9" w:rsidP="007875F9">
      <w:pPr>
        <w:pStyle w:val="Default"/>
        <w:numPr>
          <w:ilvl w:val="0"/>
          <w:numId w:val="24"/>
        </w:numPr>
        <w:ind w:left="2880" w:hanging="720"/>
        <w:jc w:val="both"/>
        <w:rPr>
          <w:sz w:val="22"/>
          <w:szCs w:val="22"/>
        </w:rPr>
      </w:pPr>
      <w:r w:rsidRPr="008A642A">
        <w:rPr>
          <w:sz w:val="22"/>
          <w:szCs w:val="22"/>
        </w:rPr>
        <w:t>BWC</w:t>
      </w:r>
      <w:r>
        <w:rPr>
          <w:sz w:val="22"/>
          <w:szCs w:val="22"/>
        </w:rPr>
        <w:t>/MVR</w:t>
      </w:r>
      <w:r w:rsidRPr="008A642A">
        <w:rPr>
          <w:sz w:val="22"/>
          <w:szCs w:val="22"/>
        </w:rPr>
        <w:t xml:space="preserve"> equipped officer </w:t>
      </w:r>
      <w:proofErr w:type="gramStart"/>
      <w:r w:rsidRPr="008A642A">
        <w:rPr>
          <w:sz w:val="22"/>
          <w:szCs w:val="22"/>
        </w:rPr>
        <w:t>provi</w:t>
      </w:r>
      <w:r>
        <w:rPr>
          <w:sz w:val="22"/>
          <w:szCs w:val="22"/>
        </w:rPr>
        <w:t>din</w:t>
      </w:r>
      <w:r w:rsidRPr="008A642A">
        <w:rPr>
          <w:sz w:val="22"/>
          <w:szCs w:val="22"/>
        </w:rPr>
        <w:t>g assistance</w:t>
      </w:r>
      <w:proofErr w:type="gramEnd"/>
      <w:r w:rsidRPr="008A642A">
        <w:rPr>
          <w:sz w:val="22"/>
          <w:szCs w:val="22"/>
        </w:rPr>
        <w:t xml:space="preserve"> or back up to another BWC</w:t>
      </w:r>
      <w:r>
        <w:rPr>
          <w:sz w:val="22"/>
          <w:szCs w:val="22"/>
        </w:rPr>
        <w:t>/MVR</w:t>
      </w:r>
      <w:r w:rsidRPr="008A642A">
        <w:rPr>
          <w:sz w:val="22"/>
          <w:szCs w:val="22"/>
        </w:rPr>
        <w:t xml:space="preserve"> equipped officer is no longer needed and has left the scene</w:t>
      </w:r>
      <w:r>
        <w:rPr>
          <w:sz w:val="22"/>
          <w:szCs w:val="22"/>
        </w:rPr>
        <w:t>.</w:t>
      </w:r>
    </w:p>
    <w:p w14:paraId="608BDB11" w14:textId="77777777" w:rsidR="007875F9" w:rsidRPr="008A642A" w:rsidRDefault="007875F9" w:rsidP="007875F9">
      <w:pPr>
        <w:pStyle w:val="Default"/>
        <w:ind w:left="2880" w:hanging="720"/>
        <w:jc w:val="both"/>
        <w:rPr>
          <w:sz w:val="22"/>
          <w:szCs w:val="22"/>
        </w:rPr>
      </w:pPr>
      <w:r w:rsidRPr="008A642A">
        <w:rPr>
          <w:sz w:val="22"/>
          <w:szCs w:val="22"/>
        </w:rPr>
        <w:t xml:space="preserve"> </w:t>
      </w:r>
    </w:p>
    <w:p w14:paraId="70600233" w14:textId="77777777" w:rsidR="007875F9" w:rsidRPr="008A642A" w:rsidRDefault="007875F9" w:rsidP="007875F9">
      <w:pPr>
        <w:pStyle w:val="Default"/>
        <w:numPr>
          <w:ilvl w:val="0"/>
          <w:numId w:val="24"/>
        </w:numPr>
        <w:ind w:left="2880" w:hanging="720"/>
        <w:jc w:val="both"/>
        <w:rPr>
          <w:sz w:val="22"/>
          <w:szCs w:val="22"/>
        </w:rPr>
      </w:pPr>
      <w:r w:rsidRPr="008A642A">
        <w:rPr>
          <w:sz w:val="22"/>
          <w:szCs w:val="22"/>
        </w:rPr>
        <w:t>All the civilians involved in the encounter have left the scene</w:t>
      </w:r>
      <w:r>
        <w:rPr>
          <w:sz w:val="22"/>
          <w:szCs w:val="22"/>
        </w:rPr>
        <w:t>.</w:t>
      </w:r>
    </w:p>
    <w:p w14:paraId="2E41555D" w14:textId="77777777" w:rsidR="007875F9" w:rsidRPr="008A642A" w:rsidRDefault="007875F9" w:rsidP="007875F9">
      <w:pPr>
        <w:pStyle w:val="Default"/>
        <w:ind w:left="2880" w:hanging="720"/>
        <w:jc w:val="both"/>
        <w:rPr>
          <w:sz w:val="22"/>
          <w:szCs w:val="22"/>
        </w:rPr>
      </w:pPr>
    </w:p>
    <w:p w14:paraId="1B74ADEC" w14:textId="77777777" w:rsidR="007875F9" w:rsidRPr="00C50D1B" w:rsidRDefault="007875F9" w:rsidP="007875F9">
      <w:pPr>
        <w:pStyle w:val="Default"/>
        <w:numPr>
          <w:ilvl w:val="0"/>
          <w:numId w:val="24"/>
        </w:numPr>
        <w:ind w:left="2880" w:hanging="720"/>
        <w:jc w:val="both"/>
        <w:rPr>
          <w:sz w:val="22"/>
          <w:szCs w:val="22"/>
        </w:rPr>
      </w:pPr>
      <w:r w:rsidRPr="008A642A">
        <w:rPr>
          <w:sz w:val="22"/>
          <w:szCs w:val="22"/>
        </w:rPr>
        <w:t>The officer has informed the dispatcher or a supervisor that the incident has concluded; the incident is closed in CAD</w:t>
      </w:r>
      <w:r>
        <w:rPr>
          <w:sz w:val="22"/>
          <w:szCs w:val="22"/>
        </w:rPr>
        <w:t>.</w:t>
      </w:r>
    </w:p>
    <w:p w14:paraId="6641081B" w14:textId="77777777" w:rsidR="007875F9" w:rsidRDefault="007875F9" w:rsidP="007875F9">
      <w:pPr>
        <w:pStyle w:val="Default"/>
        <w:jc w:val="both"/>
        <w:rPr>
          <w:sz w:val="22"/>
          <w:szCs w:val="22"/>
        </w:rPr>
      </w:pPr>
    </w:p>
    <w:p w14:paraId="67E0D7B0" w14:textId="77777777" w:rsidR="007875F9" w:rsidRPr="008A642A" w:rsidRDefault="007875F9" w:rsidP="007875F9">
      <w:pPr>
        <w:pStyle w:val="Default"/>
        <w:numPr>
          <w:ilvl w:val="0"/>
          <w:numId w:val="24"/>
        </w:numPr>
        <w:ind w:left="2880" w:hanging="720"/>
        <w:jc w:val="both"/>
        <w:rPr>
          <w:sz w:val="22"/>
          <w:szCs w:val="22"/>
        </w:rPr>
      </w:pPr>
      <w:r w:rsidRPr="008A642A">
        <w:rPr>
          <w:sz w:val="22"/>
          <w:szCs w:val="22"/>
        </w:rPr>
        <w:t xml:space="preserve">During the transportation of all arrestees from the scene of the arrest to </w:t>
      </w:r>
      <w:r>
        <w:rPr>
          <w:sz w:val="22"/>
          <w:szCs w:val="22"/>
        </w:rPr>
        <w:t>headquarters</w:t>
      </w:r>
      <w:r w:rsidRPr="008A642A">
        <w:rPr>
          <w:sz w:val="22"/>
          <w:szCs w:val="22"/>
        </w:rPr>
        <w:t xml:space="preserve"> and shall remain active until:</w:t>
      </w:r>
    </w:p>
    <w:p w14:paraId="37BF59A6" w14:textId="77777777" w:rsidR="007875F9" w:rsidRPr="008A642A" w:rsidRDefault="007875F9" w:rsidP="007875F9">
      <w:pPr>
        <w:pStyle w:val="Default"/>
        <w:widowControl w:val="0"/>
        <w:jc w:val="both"/>
        <w:rPr>
          <w:sz w:val="22"/>
          <w:szCs w:val="22"/>
        </w:rPr>
      </w:pPr>
    </w:p>
    <w:p w14:paraId="42DEFF8F" w14:textId="77777777" w:rsidR="007875F9" w:rsidRDefault="007875F9" w:rsidP="007875F9">
      <w:pPr>
        <w:pStyle w:val="Default"/>
        <w:widowControl w:val="0"/>
        <w:numPr>
          <w:ilvl w:val="0"/>
          <w:numId w:val="36"/>
        </w:numPr>
        <w:ind w:left="3600" w:hanging="720"/>
        <w:jc w:val="both"/>
        <w:rPr>
          <w:sz w:val="22"/>
          <w:szCs w:val="22"/>
        </w:rPr>
      </w:pPr>
      <w:r>
        <w:rPr>
          <w:sz w:val="22"/>
          <w:szCs w:val="22"/>
        </w:rPr>
        <w:t>The vehicle is parked and turned off (MVR).</w:t>
      </w:r>
    </w:p>
    <w:p w14:paraId="7FFEEB02" w14:textId="77777777" w:rsidR="007875F9" w:rsidRDefault="007875F9" w:rsidP="007875F9">
      <w:pPr>
        <w:pStyle w:val="Default"/>
        <w:widowControl w:val="0"/>
        <w:jc w:val="both"/>
        <w:rPr>
          <w:sz w:val="22"/>
          <w:szCs w:val="22"/>
        </w:rPr>
      </w:pPr>
    </w:p>
    <w:p w14:paraId="718AB8AA" w14:textId="77777777" w:rsidR="007875F9" w:rsidRPr="008A642A" w:rsidRDefault="007875F9" w:rsidP="007875F9">
      <w:pPr>
        <w:pStyle w:val="Default"/>
        <w:widowControl w:val="0"/>
        <w:numPr>
          <w:ilvl w:val="0"/>
          <w:numId w:val="36"/>
        </w:numPr>
        <w:ind w:left="3600" w:hanging="720"/>
        <w:jc w:val="both"/>
        <w:rPr>
          <w:sz w:val="22"/>
          <w:szCs w:val="22"/>
        </w:rPr>
      </w:pPr>
      <w:r w:rsidRPr="008A642A">
        <w:rPr>
          <w:sz w:val="22"/>
          <w:szCs w:val="22"/>
        </w:rPr>
        <w:t xml:space="preserve">The arrestee is secured in the holding </w:t>
      </w:r>
      <w:r>
        <w:rPr>
          <w:sz w:val="22"/>
          <w:szCs w:val="22"/>
        </w:rPr>
        <w:t>area (BWC).</w:t>
      </w:r>
    </w:p>
    <w:p w14:paraId="71DB4538" w14:textId="77777777" w:rsidR="007875F9" w:rsidRPr="008A642A" w:rsidRDefault="007875F9" w:rsidP="007875F9">
      <w:pPr>
        <w:pStyle w:val="Default"/>
        <w:widowControl w:val="0"/>
        <w:ind w:left="3600" w:hanging="720"/>
        <w:jc w:val="both"/>
        <w:rPr>
          <w:sz w:val="22"/>
          <w:szCs w:val="22"/>
        </w:rPr>
      </w:pPr>
    </w:p>
    <w:p w14:paraId="03FB721A" w14:textId="77777777" w:rsidR="007875F9" w:rsidRPr="008A642A" w:rsidRDefault="007875F9" w:rsidP="007875F9">
      <w:pPr>
        <w:pStyle w:val="Default"/>
        <w:widowControl w:val="0"/>
        <w:numPr>
          <w:ilvl w:val="0"/>
          <w:numId w:val="36"/>
        </w:numPr>
        <w:ind w:left="3600" w:hanging="720"/>
        <w:jc w:val="both"/>
        <w:rPr>
          <w:sz w:val="22"/>
          <w:szCs w:val="22"/>
        </w:rPr>
      </w:pPr>
      <w:r w:rsidRPr="008A642A">
        <w:rPr>
          <w:sz w:val="22"/>
          <w:szCs w:val="22"/>
        </w:rPr>
        <w:t>Until custody of the arrestee has been transferred to the county jail personnel and the officer is no longer in the presence of the arrestee</w:t>
      </w:r>
      <w:r>
        <w:rPr>
          <w:sz w:val="22"/>
          <w:szCs w:val="22"/>
        </w:rPr>
        <w:t xml:space="preserve"> (BWC)</w:t>
      </w:r>
      <w:r w:rsidRPr="008A642A">
        <w:rPr>
          <w:sz w:val="22"/>
          <w:szCs w:val="22"/>
        </w:rPr>
        <w:t>.</w:t>
      </w:r>
    </w:p>
    <w:p w14:paraId="6055138E" w14:textId="77777777" w:rsidR="007875F9" w:rsidRPr="008A642A" w:rsidRDefault="007875F9" w:rsidP="007875F9">
      <w:pPr>
        <w:pStyle w:val="Default"/>
        <w:widowControl w:val="0"/>
        <w:ind w:left="3600" w:hanging="720"/>
        <w:jc w:val="both"/>
        <w:rPr>
          <w:sz w:val="22"/>
          <w:szCs w:val="22"/>
        </w:rPr>
      </w:pPr>
    </w:p>
    <w:p w14:paraId="3ADC0CB2" w14:textId="77777777" w:rsidR="007875F9" w:rsidRPr="008A642A" w:rsidRDefault="007875F9" w:rsidP="007875F9">
      <w:pPr>
        <w:pStyle w:val="Default"/>
        <w:widowControl w:val="0"/>
        <w:numPr>
          <w:ilvl w:val="0"/>
          <w:numId w:val="36"/>
        </w:numPr>
        <w:ind w:left="3600" w:hanging="720"/>
        <w:jc w:val="both"/>
        <w:rPr>
          <w:sz w:val="22"/>
          <w:szCs w:val="22"/>
        </w:rPr>
      </w:pPr>
      <w:r w:rsidRPr="008A642A">
        <w:rPr>
          <w:sz w:val="22"/>
          <w:szCs w:val="22"/>
        </w:rPr>
        <w:t>Until the arrestee is admitted or being treated with hospital, medical, or mental health personnel and the officer is no longer in the presence of the arrestee</w:t>
      </w:r>
      <w:r>
        <w:rPr>
          <w:sz w:val="22"/>
          <w:szCs w:val="22"/>
        </w:rPr>
        <w:t xml:space="preserve"> (BWC)</w:t>
      </w:r>
      <w:r w:rsidRPr="008A642A">
        <w:rPr>
          <w:sz w:val="22"/>
          <w:szCs w:val="22"/>
        </w:rPr>
        <w:t xml:space="preserve">. However, the BWC will be </w:t>
      </w:r>
      <w:r w:rsidRPr="008A642A">
        <w:rPr>
          <w:sz w:val="22"/>
          <w:szCs w:val="22"/>
        </w:rPr>
        <w:lastRenderedPageBreak/>
        <w:t>immediately reactivated at the commencement of any violent, confrontational, argumentative or accusatory interaction, or at any indication that constructive authority or force may become necessary</w:t>
      </w:r>
    </w:p>
    <w:p w14:paraId="26DFE7E6" w14:textId="77777777" w:rsidR="007875F9" w:rsidRPr="00C50D1B" w:rsidRDefault="007875F9" w:rsidP="007875F9">
      <w:pPr>
        <w:pStyle w:val="Default"/>
        <w:widowControl w:val="0"/>
        <w:jc w:val="both"/>
        <w:rPr>
          <w:b/>
          <w:sz w:val="22"/>
          <w:szCs w:val="22"/>
        </w:rPr>
      </w:pPr>
    </w:p>
    <w:p w14:paraId="76D03738" w14:textId="77777777" w:rsidR="007875F9" w:rsidRPr="00A91A3D" w:rsidRDefault="007875F9" w:rsidP="007875F9">
      <w:pPr>
        <w:pStyle w:val="Default"/>
        <w:widowControl w:val="0"/>
        <w:ind w:left="2160"/>
        <w:jc w:val="both"/>
        <w:rPr>
          <w:b/>
          <w:sz w:val="22"/>
          <w:szCs w:val="22"/>
        </w:rPr>
      </w:pPr>
    </w:p>
    <w:p w14:paraId="2CE3694A" w14:textId="77777777" w:rsidR="007875F9" w:rsidRPr="008A642A" w:rsidRDefault="007875F9" w:rsidP="007875F9">
      <w:pPr>
        <w:pStyle w:val="Default"/>
        <w:widowControl w:val="0"/>
        <w:jc w:val="both"/>
        <w:rPr>
          <w:b/>
          <w:sz w:val="22"/>
          <w:szCs w:val="22"/>
        </w:rPr>
      </w:pPr>
    </w:p>
    <w:p w14:paraId="2B4AFECC" w14:textId="77777777" w:rsidR="007875F9" w:rsidRPr="008A642A" w:rsidRDefault="007875F9" w:rsidP="007875F9">
      <w:pPr>
        <w:pStyle w:val="Default"/>
        <w:widowControl w:val="0"/>
        <w:numPr>
          <w:ilvl w:val="0"/>
          <w:numId w:val="12"/>
        </w:numPr>
        <w:ind w:left="2160" w:hanging="720"/>
        <w:jc w:val="both"/>
        <w:rPr>
          <w:b/>
          <w:sz w:val="22"/>
          <w:szCs w:val="22"/>
        </w:rPr>
      </w:pPr>
      <w:r w:rsidRPr="008A642A">
        <w:rPr>
          <w:sz w:val="22"/>
          <w:szCs w:val="22"/>
        </w:rPr>
        <w:t>Notifications to crime victims / civilians within a place of abode:</w:t>
      </w:r>
    </w:p>
    <w:p w14:paraId="771D9373" w14:textId="77777777" w:rsidR="007875F9" w:rsidRPr="008A642A" w:rsidRDefault="007875F9" w:rsidP="007875F9">
      <w:pPr>
        <w:pStyle w:val="Default"/>
        <w:widowControl w:val="0"/>
        <w:jc w:val="both"/>
        <w:rPr>
          <w:b/>
          <w:sz w:val="22"/>
          <w:szCs w:val="22"/>
        </w:rPr>
      </w:pPr>
    </w:p>
    <w:p w14:paraId="44AE9D96" w14:textId="77777777" w:rsidR="007875F9" w:rsidRPr="008A642A" w:rsidRDefault="007875F9" w:rsidP="007875F9">
      <w:pPr>
        <w:pStyle w:val="Default"/>
        <w:widowControl w:val="0"/>
        <w:numPr>
          <w:ilvl w:val="0"/>
          <w:numId w:val="37"/>
        </w:numPr>
        <w:ind w:left="2880" w:hanging="720"/>
        <w:jc w:val="both"/>
        <w:rPr>
          <w:sz w:val="22"/>
          <w:szCs w:val="22"/>
        </w:rPr>
      </w:pPr>
      <w:r w:rsidRPr="008A642A">
        <w:rPr>
          <w:sz w:val="22"/>
          <w:szCs w:val="22"/>
        </w:rPr>
        <w:t xml:space="preserve">When an officer wearing a BWC is required to activate the device during an encounter, officers </w:t>
      </w:r>
      <w:r w:rsidRPr="0078234D">
        <w:rPr>
          <w:b/>
          <w:bCs/>
          <w:sz w:val="22"/>
          <w:szCs w:val="22"/>
        </w:rPr>
        <w:t>shall verbally notify</w:t>
      </w:r>
      <w:r w:rsidRPr="008A642A">
        <w:rPr>
          <w:sz w:val="22"/>
          <w:szCs w:val="22"/>
        </w:rPr>
        <w:t xml:space="preserve"> </w:t>
      </w:r>
      <w:r w:rsidRPr="0078234D">
        <w:rPr>
          <w:b/>
          <w:bCs/>
          <w:sz w:val="22"/>
          <w:szCs w:val="22"/>
        </w:rPr>
        <w:t>crime victims and citizens inside of their homes or place of abode</w:t>
      </w:r>
      <w:r w:rsidRPr="008A642A">
        <w:rPr>
          <w:sz w:val="22"/>
          <w:szCs w:val="22"/>
        </w:rPr>
        <w:t xml:space="preserve"> </w:t>
      </w:r>
      <w:r w:rsidRPr="008A642A">
        <w:rPr>
          <w:i/>
          <w:sz w:val="22"/>
          <w:szCs w:val="22"/>
        </w:rPr>
        <w:t>(e.g., hotel/motel rooms, boarding houses, etc.)</w:t>
      </w:r>
      <w:r w:rsidRPr="008A642A">
        <w:rPr>
          <w:sz w:val="22"/>
          <w:szCs w:val="22"/>
        </w:rPr>
        <w:t xml:space="preserve"> that they are being recorded unless it is unsafe or unfeasible to provide such notification.</w:t>
      </w:r>
    </w:p>
    <w:p w14:paraId="79E0523D" w14:textId="77777777" w:rsidR="007875F9" w:rsidRPr="008A642A" w:rsidRDefault="007875F9" w:rsidP="007875F9">
      <w:pPr>
        <w:pStyle w:val="Default"/>
        <w:widowControl w:val="0"/>
        <w:ind w:left="720"/>
        <w:jc w:val="both"/>
        <w:rPr>
          <w:sz w:val="22"/>
          <w:szCs w:val="22"/>
        </w:rPr>
      </w:pPr>
    </w:p>
    <w:p w14:paraId="2DBFEAB1" w14:textId="77777777" w:rsidR="007875F9" w:rsidRPr="008A642A" w:rsidRDefault="007875F9" w:rsidP="007875F9">
      <w:pPr>
        <w:pStyle w:val="Default"/>
        <w:widowControl w:val="0"/>
        <w:numPr>
          <w:ilvl w:val="0"/>
          <w:numId w:val="38"/>
        </w:numPr>
        <w:ind w:left="3600" w:hanging="720"/>
        <w:jc w:val="both"/>
        <w:rPr>
          <w:sz w:val="22"/>
          <w:szCs w:val="22"/>
        </w:rPr>
      </w:pPr>
      <w:r w:rsidRPr="008A642A">
        <w:rPr>
          <w:sz w:val="22"/>
          <w:szCs w:val="22"/>
        </w:rPr>
        <w:t xml:space="preserve">If the officer decides not to provide notification of BWC activation because it is unsafe or unfeasible to do so, the officer shall document the reasons for that decision in the incident report of the incident </w:t>
      </w:r>
      <w:r w:rsidRPr="008A642A">
        <w:rPr>
          <w:color w:val="auto"/>
          <w:sz w:val="22"/>
          <w:szCs w:val="22"/>
        </w:rPr>
        <w:t>and/o</w:t>
      </w:r>
      <w:r w:rsidRPr="008A642A">
        <w:rPr>
          <w:sz w:val="22"/>
          <w:szCs w:val="22"/>
        </w:rPr>
        <w:t xml:space="preserve">r by narrating the reasons on the BWC recording. </w:t>
      </w:r>
    </w:p>
    <w:p w14:paraId="369B5DF2" w14:textId="77777777" w:rsidR="007875F9" w:rsidRPr="008A642A" w:rsidRDefault="007875F9" w:rsidP="007875F9">
      <w:pPr>
        <w:pStyle w:val="Default"/>
        <w:widowControl w:val="0"/>
        <w:ind w:left="3600" w:hanging="720"/>
        <w:jc w:val="both"/>
        <w:rPr>
          <w:sz w:val="22"/>
          <w:szCs w:val="22"/>
        </w:rPr>
      </w:pPr>
    </w:p>
    <w:p w14:paraId="016FD7FF" w14:textId="77777777" w:rsidR="007875F9" w:rsidRPr="00096049" w:rsidRDefault="007875F9" w:rsidP="007875F9">
      <w:pPr>
        <w:pStyle w:val="Default"/>
        <w:widowControl w:val="0"/>
        <w:numPr>
          <w:ilvl w:val="0"/>
          <w:numId w:val="38"/>
        </w:numPr>
        <w:ind w:left="3600" w:hanging="720"/>
        <w:jc w:val="both"/>
        <w:rPr>
          <w:sz w:val="22"/>
          <w:szCs w:val="22"/>
        </w:rPr>
      </w:pPr>
      <w:r w:rsidRPr="008A642A">
        <w:rPr>
          <w:sz w:val="22"/>
          <w:szCs w:val="22"/>
        </w:rPr>
        <w:t>The failure to verbally notify a person pursuant to this section shall not affect the admissibility of any statement or evidence.</w:t>
      </w:r>
    </w:p>
    <w:p w14:paraId="3ABE0543" w14:textId="77777777" w:rsidR="007875F9" w:rsidRPr="008A642A" w:rsidRDefault="007875F9" w:rsidP="007875F9">
      <w:pPr>
        <w:pStyle w:val="Default"/>
        <w:widowControl w:val="0"/>
        <w:numPr>
          <w:ilvl w:val="0"/>
          <w:numId w:val="38"/>
        </w:numPr>
        <w:ind w:left="3600" w:hanging="720"/>
        <w:jc w:val="both"/>
        <w:rPr>
          <w:sz w:val="22"/>
          <w:szCs w:val="22"/>
        </w:rPr>
      </w:pPr>
      <w:r w:rsidRPr="008A642A">
        <w:rPr>
          <w:sz w:val="22"/>
          <w:szCs w:val="22"/>
        </w:rPr>
        <w:t>Officers equipped with a BWC are not required to provide verbal notification in other specified circumstances.</w:t>
      </w:r>
    </w:p>
    <w:p w14:paraId="26DCBAF4" w14:textId="77777777" w:rsidR="007875F9" w:rsidRPr="008A642A" w:rsidRDefault="007875F9" w:rsidP="007875F9">
      <w:pPr>
        <w:pStyle w:val="Default"/>
        <w:widowControl w:val="0"/>
        <w:jc w:val="both"/>
        <w:rPr>
          <w:b/>
          <w:sz w:val="22"/>
          <w:szCs w:val="22"/>
        </w:rPr>
      </w:pPr>
    </w:p>
    <w:p w14:paraId="7CFCD8E3" w14:textId="77777777" w:rsidR="007875F9" w:rsidRPr="008A642A" w:rsidRDefault="007875F9" w:rsidP="007875F9">
      <w:pPr>
        <w:pStyle w:val="Default"/>
        <w:widowControl w:val="0"/>
        <w:numPr>
          <w:ilvl w:val="0"/>
          <w:numId w:val="12"/>
        </w:numPr>
        <w:ind w:left="2160" w:hanging="720"/>
        <w:jc w:val="both"/>
        <w:rPr>
          <w:b/>
          <w:sz w:val="22"/>
          <w:szCs w:val="22"/>
        </w:rPr>
      </w:pPr>
      <w:r w:rsidRPr="008A642A">
        <w:rPr>
          <w:sz w:val="22"/>
          <w:szCs w:val="22"/>
        </w:rPr>
        <w:t>Truthful response to civilian inquiry:</w:t>
      </w:r>
    </w:p>
    <w:p w14:paraId="0B1969CA" w14:textId="77777777" w:rsidR="007875F9" w:rsidRPr="008A642A" w:rsidRDefault="007875F9" w:rsidP="007875F9">
      <w:pPr>
        <w:pStyle w:val="Default"/>
        <w:widowControl w:val="0"/>
        <w:ind w:left="360"/>
        <w:jc w:val="both"/>
        <w:rPr>
          <w:sz w:val="22"/>
          <w:szCs w:val="22"/>
        </w:rPr>
      </w:pPr>
    </w:p>
    <w:p w14:paraId="68FC1E75" w14:textId="77777777" w:rsidR="007875F9" w:rsidRPr="008A642A" w:rsidRDefault="007875F9" w:rsidP="007875F9">
      <w:pPr>
        <w:pStyle w:val="Default"/>
        <w:widowControl w:val="0"/>
        <w:numPr>
          <w:ilvl w:val="0"/>
          <w:numId w:val="39"/>
        </w:numPr>
        <w:ind w:left="2880" w:hanging="720"/>
        <w:jc w:val="both"/>
        <w:rPr>
          <w:sz w:val="22"/>
          <w:szCs w:val="22"/>
        </w:rPr>
      </w:pPr>
      <w:r w:rsidRPr="008A642A">
        <w:rPr>
          <w:sz w:val="22"/>
          <w:szCs w:val="22"/>
        </w:rPr>
        <w:t xml:space="preserve">If a civilian inquires whether the officer is equipped with a BWC or inquires whether the device is activated, the officer shall answer truthfully unless the </w:t>
      </w:r>
      <w:r>
        <w:rPr>
          <w:sz w:val="22"/>
          <w:szCs w:val="22"/>
        </w:rPr>
        <w:t>Warren</w:t>
      </w:r>
      <w:r w:rsidRPr="008A642A">
        <w:rPr>
          <w:sz w:val="22"/>
          <w:szCs w:val="22"/>
        </w:rPr>
        <w:t xml:space="preserve"> County Prosecutor or his/her designee, or Director of the Division of Criminal Justice or his/her designee, has expressly authorized the officer to make a covert electronic recording. This section does not apply to:</w:t>
      </w:r>
    </w:p>
    <w:p w14:paraId="2B295190" w14:textId="77777777" w:rsidR="007875F9" w:rsidRPr="008A642A" w:rsidRDefault="007875F9" w:rsidP="007875F9">
      <w:pPr>
        <w:pStyle w:val="Default"/>
        <w:widowControl w:val="0"/>
        <w:ind w:left="720"/>
        <w:jc w:val="both"/>
        <w:rPr>
          <w:sz w:val="22"/>
          <w:szCs w:val="22"/>
        </w:rPr>
      </w:pPr>
    </w:p>
    <w:p w14:paraId="6B2AB9BB" w14:textId="77777777" w:rsidR="007875F9" w:rsidRPr="008A642A" w:rsidRDefault="007875F9" w:rsidP="007875F9">
      <w:pPr>
        <w:pStyle w:val="Default"/>
        <w:widowControl w:val="0"/>
        <w:numPr>
          <w:ilvl w:val="0"/>
          <w:numId w:val="40"/>
        </w:numPr>
        <w:ind w:left="3600" w:hanging="720"/>
        <w:jc w:val="both"/>
        <w:rPr>
          <w:sz w:val="22"/>
          <w:szCs w:val="22"/>
        </w:rPr>
      </w:pPr>
      <w:r w:rsidRPr="008A642A">
        <w:rPr>
          <w:sz w:val="22"/>
          <w:szCs w:val="22"/>
        </w:rPr>
        <w:t>Officers while operating in an undercover capacity</w:t>
      </w:r>
      <w:r>
        <w:rPr>
          <w:sz w:val="22"/>
          <w:szCs w:val="22"/>
        </w:rPr>
        <w:t>.</w:t>
      </w:r>
    </w:p>
    <w:p w14:paraId="61243284" w14:textId="77777777" w:rsidR="007875F9" w:rsidRPr="008A642A" w:rsidRDefault="007875F9" w:rsidP="007875F9">
      <w:pPr>
        <w:pStyle w:val="Default"/>
        <w:widowControl w:val="0"/>
        <w:ind w:left="3600" w:hanging="720"/>
        <w:jc w:val="both"/>
        <w:rPr>
          <w:sz w:val="22"/>
          <w:szCs w:val="22"/>
        </w:rPr>
      </w:pPr>
    </w:p>
    <w:p w14:paraId="44B2EE42" w14:textId="77777777" w:rsidR="007875F9" w:rsidRPr="008A642A" w:rsidRDefault="007875F9" w:rsidP="007875F9">
      <w:pPr>
        <w:pStyle w:val="Default"/>
        <w:widowControl w:val="0"/>
        <w:numPr>
          <w:ilvl w:val="0"/>
          <w:numId w:val="40"/>
        </w:numPr>
        <w:ind w:left="3600" w:hanging="720"/>
        <w:jc w:val="both"/>
        <w:rPr>
          <w:sz w:val="22"/>
          <w:szCs w:val="22"/>
        </w:rPr>
      </w:pPr>
      <w:r w:rsidRPr="008A642A">
        <w:rPr>
          <w:sz w:val="22"/>
          <w:szCs w:val="22"/>
        </w:rPr>
        <w:t xml:space="preserve">While conducting/participating in stationhouse custodial interrogation electronically recorded in accordance with Court Rule 3:17. </w:t>
      </w:r>
    </w:p>
    <w:p w14:paraId="1F6B40EE" w14:textId="77777777" w:rsidR="007875F9" w:rsidRPr="008A642A" w:rsidRDefault="007875F9" w:rsidP="007875F9">
      <w:pPr>
        <w:pStyle w:val="Default"/>
        <w:widowControl w:val="0"/>
        <w:jc w:val="both"/>
        <w:rPr>
          <w:sz w:val="22"/>
          <w:szCs w:val="22"/>
        </w:rPr>
      </w:pPr>
    </w:p>
    <w:p w14:paraId="70A6B3F7" w14:textId="77777777" w:rsidR="007875F9" w:rsidRPr="008A642A" w:rsidRDefault="007875F9" w:rsidP="007875F9">
      <w:pPr>
        <w:pStyle w:val="Default"/>
        <w:widowControl w:val="0"/>
        <w:numPr>
          <w:ilvl w:val="0"/>
          <w:numId w:val="39"/>
        </w:numPr>
        <w:ind w:left="2880" w:hanging="720"/>
        <w:jc w:val="both"/>
        <w:rPr>
          <w:sz w:val="22"/>
          <w:szCs w:val="22"/>
        </w:rPr>
      </w:pPr>
      <w:r w:rsidRPr="008A642A">
        <w:rPr>
          <w:sz w:val="22"/>
          <w:szCs w:val="22"/>
        </w:rPr>
        <w:t>Nothing in this section shall be construed to establish a basis for suppressing a statement or other evidence.</w:t>
      </w:r>
    </w:p>
    <w:p w14:paraId="4652EBD6" w14:textId="77777777" w:rsidR="007875F9" w:rsidRPr="008A642A" w:rsidRDefault="007875F9" w:rsidP="007875F9">
      <w:pPr>
        <w:pStyle w:val="Default"/>
        <w:widowControl w:val="0"/>
        <w:jc w:val="both"/>
        <w:rPr>
          <w:sz w:val="22"/>
          <w:szCs w:val="22"/>
        </w:rPr>
      </w:pPr>
    </w:p>
    <w:p w14:paraId="762E5A2A" w14:textId="77777777" w:rsidR="007875F9" w:rsidRPr="008A642A" w:rsidRDefault="007875F9" w:rsidP="007875F9">
      <w:pPr>
        <w:pStyle w:val="Default"/>
        <w:widowControl w:val="0"/>
        <w:numPr>
          <w:ilvl w:val="0"/>
          <w:numId w:val="12"/>
        </w:numPr>
        <w:ind w:left="2160" w:hanging="720"/>
        <w:jc w:val="both"/>
        <w:rPr>
          <w:sz w:val="22"/>
          <w:szCs w:val="22"/>
        </w:rPr>
      </w:pPr>
      <w:r w:rsidRPr="008A642A">
        <w:rPr>
          <w:sz w:val="22"/>
          <w:szCs w:val="22"/>
        </w:rPr>
        <w:t>Special activation rules governing deadly force incidents and other exigent circumstances when officers are in danger:</w:t>
      </w:r>
    </w:p>
    <w:p w14:paraId="6B45ECE6" w14:textId="77777777" w:rsidR="007875F9" w:rsidRPr="008A642A" w:rsidRDefault="007875F9" w:rsidP="007875F9">
      <w:pPr>
        <w:pStyle w:val="Default"/>
        <w:widowControl w:val="0"/>
        <w:jc w:val="both"/>
        <w:rPr>
          <w:sz w:val="22"/>
          <w:szCs w:val="22"/>
        </w:rPr>
      </w:pPr>
    </w:p>
    <w:p w14:paraId="749E2644" w14:textId="77777777" w:rsidR="007875F9" w:rsidRPr="008A642A" w:rsidRDefault="007875F9" w:rsidP="007875F9">
      <w:pPr>
        <w:pStyle w:val="Default"/>
        <w:widowControl w:val="0"/>
        <w:numPr>
          <w:ilvl w:val="0"/>
          <w:numId w:val="14"/>
        </w:numPr>
        <w:ind w:left="2880" w:hanging="720"/>
        <w:jc w:val="both"/>
        <w:rPr>
          <w:sz w:val="22"/>
          <w:szCs w:val="22"/>
        </w:rPr>
      </w:pPr>
      <w:r w:rsidRPr="008A642A">
        <w:rPr>
          <w:sz w:val="22"/>
          <w:szCs w:val="22"/>
        </w:rPr>
        <w:t>Notwithstanding any other provision of this SOP, when an officer equipped with a BWC</w:t>
      </w:r>
      <w:r>
        <w:rPr>
          <w:sz w:val="22"/>
          <w:szCs w:val="22"/>
        </w:rPr>
        <w:t>/MVR</w:t>
      </w:r>
      <w:r w:rsidRPr="008A642A">
        <w:rPr>
          <w:sz w:val="22"/>
          <w:szCs w:val="22"/>
        </w:rPr>
        <w:t xml:space="preserve"> is dispatched to or otherwise goes to the scene of an incident knowing or reasonably believing that police deadly force has been or is being employed, or to a scene where an officer has requested emergency assistance </w:t>
      </w:r>
      <w:r w:rsidRPr="008A642A">
        <w:rPr>
          <w:i/>
          <w:sz w:val="22"/>
          <w:szCs w:val="22"/>
        </w:rPr>
        <w:t>(e.g., an officer in distress, shots fired, etc.)</w:t>
      </w:r>
      <w:r w:rsidRPr="008A642A">
        <w:rPr>
          <w:sz w:val="22"/>
          <w:szCs w:val="22"/>
        </w:rPr>
        <w:t>, the officer shall activate his/her BWC</w:t>
      </w:r>
      <w:r>
        <w:rPr>
          <w:sz w:val="22"/>
          <w:szCs w:val="22"/>
        </w:rPr>
        <w:t>/MVR</w:t>
      </w:r>
      <w:r w:rsidRPr="008A642A">
        <w:rPr>
          <w:sz w:val="22"/>
          <w:szCs w:val="22"/>
        </w:rPr>
        <w:t xml:space="preserve"> before arriving at the scene unless impracticable.</w:t>
      </w:r>
    </w:p>
    <w:p w14:paraId="722F0280" w14:textId="77777777" w:rsidR="007875F9" w:rsidRPr="008A642A" w:rsidRDefault="007875F9" w:rsidP="007875F9">
      <w:pPr>
        <w:pStyle w:val="Default"/>
        <w:widowControl w:val="0"/>
        <w:ind w:left="2880" w:hanging="720"/>
        <w:jc w:val="both"/>
        <w:rPr>
          <w:sz w:val="22"/>
          <w:szCs w:val="22"/>
        </w:rPr>
      </w:pPr>
    </w:p>
    <w:p w14:paraId="107FD5D3" w14:textId="77777777" w:rsidR="007875F9" w:rsidRPr="008A642A" w:rsidRDefault="007875F9" w:rsidP="007875F9">
      <w:pPr>
        <w:pStyle w:val="Default"/>
        <w:widowControl w:val="0"/>
        <w:numPr>
          <w:ilvl w:val="0"/>
          <w:numId w:val="14"/>
        </w:numPr>
        <w:ind w:left="2880" w:hanging="720"/>
        <w:jc w:val="both"/>
        <w:rPr>
          <w:sz w:val="22"/>
          <w:szCs w:val="22"/>
        </w:rPr>
      </w:pPr>
      <w:r w:rsidRPr="008A642A">
        <w:rPr>
          <w:sz w:val="22"/>
          <w:szCs w:val="22"/>
        </w:rPr>
        <w:lastRenderedPageBreak/>
        <w:t xml:space="preserve">Notwithstanding any other provision of this SOP, an officer </w:t>
      </w:r>
      <w:r w:rsidRPr="004B70E3">
        <w:rPr>
          <w:sz w:val="22"/>
          <w:szCs w:val="22"/>
          <w:u w:val="single"/>
        </w:rPr>
        <w:t>while at the scene</w:t>
      </w:r>
      <w:r w:rsidRPr="008A642A">
        <w:rPr>
          <w:sz w:val="22"/>
          <w:szCs w:val="22"/>
        </w:rPr>
        <w:t xml:space="preserve"> of a police deadly force event</w:t>
      </w:r>
      <w:r>
        <w:rPr>
          <w:sz w:val="22"/>
          <w:szCs w:val="22"/>
        </w:rPr>
        <w:t>, pursuit resulting in a death or serious bodily injury, or in-custody death incident</w:t>
      </w:r>
      <w:r w:rsidRPr="008A642A">
        <w:rPr>
          <w:sz w:val="22"/>
          <w:szCs w:val="22"/>
        </w:rPr>
        <w:t xml:space="preserve"> or the on-scene investigation of </w:t>
      </w:r>
      <w:r>
        <w:rPr>
          <w:sz w:val="22"/>
          <w:szCs w:val="22"/>
        </w:rPr>
        <w:t>such</w:t>
      </w:r>
      <w:r w:rsidRPr="008A642A">
        <w:rPr>
          <w:sz w:val="22"/>
          <w:szCs w:val="22"/>
        </w:rPr>
        <w:t xml:space="preserve"> event</w:t>
      </w:r>
      <w:r>
        <w:rPr>
          <w:sz w:val="22"/>
          <w:szCs w:val="22"/>
        </w:rPr>
        <w:t>s</w:t>
      </w:r>
      <w:r w:rsidRPr="008A642A">
        <w:rPr>
          <w:sz w:val="22"/>
          <w:szCs w:val="22"/>
        </w:rPr>
        <w:t xml:space="preserve"> shall not deactivate his/her BWC</w:t>
      </w:r>
      <w:r>
        <w:rPr>
          <w:sz w:val="22"/>
          <w:szCs w:val="22"/>
        </w:rPr>
        <w:t>/MVR</w:t>
      </w:r>
      <w:r w:rsidRPr="008A642A">
        <w:rPr>
          <w:sz w:val="22"/>
          <w:szCs w:val="22"/>
        </w:rPr>
        <w:t xml:space="preserve"> unless instructed to do so by the assistant prosecutor or deputy attorney general supervising the investigation of the deadly force incident pursuant to </w:t>
      </w:r>
      <w:r w:rsidRPr="008A642A">
        <w:rPr>
          <w:i/>
          <w:iCs/>
          <w:sz w:val="22"/>
          <w:szCs w:val="22"/>
        </w:rPr>
        <w:t>Attorney General Law Enforcement Directive 2019-4.</w:t>
      </w:r>
      <w:r w:rsidRPr="008A642A">
        <w:rPr>
          <w:sz w:val="22"/>
          <w:szCs w:val="22"/>
        </w:rPr>
        <w:t xml:space="preserve"> The assistant prosecutor/deputy attorney general or his/her designee supervising the investigation can provide such instruction telephonically. </w:t>
      </w:r>
    </w:p>
    <w:p w14:paraId="133AB3BB" w14:textId="77777777" w:rsidR="007875F9" w:rsidRPr="008A642A" w:rsidRDefault="007875F9" w:rsidP="007875F9">
      <w:pPr>
        <w:pStyle w:val="Default"/>
        <w:widowControl w:val="0"/>
        <w:ind w:left="720"/>
        <w:jc w:val="both"/>
        <w:rPr>
          <w:sz w:val="22"/>
          <w:szCs w:val="22"/>
        </w:rPr>
      </w:pPr>
    </w:p>
    <w:p w14:paraId="4E0DC9A0" w14:textId="77777777" w:rsidR="007875F9" w:rsidRDefault="007875F9" w:rsidP="007875F9">
      <w:pPr>
        <w:pStyle w:val="Default"/>
        <w:widowControl w:val="0"/>
        <w:numPr>
          <w:ilvl w:val="0"/>
          <w:numId w:val="12"/>
        </w:numPr>
        <w:ind w:left="2160" w:hanging="720"/>
        <w:jc w:val="both"/>
        <w:rPr>
          <w:sz w:val="22"/>
          <w:szCs w:val="22"/>
        </w:rPr>
      </w:pPr>
      <w:r w:rsidRPr="008A642A">
        <w:rPr>
          <w:sz w:val="22"/>
          <w:szCs w:val="22"/>
        </w:rPr>
        <w:t>Deactivation of a BWC</w:t>
      </w:r>
      <w:r>
        <w:rPr>
          <w:sz w:val="22"/>
          <w:szCs w:val="22"/>
        </w:rPr>
        <w:t>/MVR</w:t>
      </w:r>
      <w:r w:rsidRPr="008A642A">
        <w:rPr>
          <w:sz w:val="22"/>
          <w:szCs w:val="22"/>
        </w:rPr>
        <w:t>:</w:t>
      </w:r>
    </w:p>
    <w:p w14:paraId="01FCDDEA" w14:textId="77777777" w:rsidR="007875F9" w:rsidRDefault="007875F9" w:rsidP="007875F9">
      <w:pPr>
        <w:pStyle w:val="Default"/>
        <w:widowControl w:val="0"/>
        <w:jc w:val="both"/>
        <w:rPr>
          <w:sz w:val="22"/>
          <w:szCs w:val="22"/>
        </w:rPr>
      </w:pPr>
    </w:p>
    <w:p w14:paraId="5CDA04DE" w14:textId="77777777" w:rsidR="007875F9" w:rsidRPr="008A642A" w:rsidRDefault="007875F9" w:rsidP="007875F9">
      <w:pPr>
        <w:pStyle w:val="Default"/>
        <w:widowControl w:val="0"/>
        <w:numPr>
          <w:ilvl w:val="0"/>
          <w:numId w:val="43"/>
        </w:numPr>
        <w:ind w:left="2880" w:hanging="720"/>
        <w:jc w:val="both"/>
        <w:rPr>
          <w:sz w:val="22"/>
          <w:szCs w:val="22"/>
        </w:rPr>
      </w:pPr>
      <w:r w:rsidRPr="008A642A">
        <w:rPr>
          <w:sz w:val="22"/>
          <w:szCs w:val="22"/>
        </w:rPr>
        <w:t>A BWC</w:t>
      </w:r>
      <w:r>
        <w:rPr>
          <w:sz w:val="22"/>
          <w:szCs w:val="22"/>
        </w:rPr>
        <w:t>/MVR</w:t>
      </w:r>
      <w:r w:rsidRPr="008A642A">
        <w:rPr>
          <w:sz w:val="22"/>
          <w:szCs w:val="22"/>
        </w:rPr>
        <w:t>-equipped officer may deactivate a device when:</w:t>
      </w:r>
    </w:p>
    <w:p w14:paraId="32F98E98" w14:textId="77777777" w:rsidR="007875F9" w:rsidRPr="008A642A" w:rsidRDefault="007875F9" w:rsidP="007875F9">
      <w:pPr>
        <w:pStyle w:val="Default"/>
        <w:widowControl w:val="0"/>
        <w:ind w:left="1080"/>
        <w:jc w:val="both"/>
        <w:rPr>
          <w:sz w:val="22"/>
          <w:szCs w:val="22"/>
        </w:rPr>
      </w:pPr>
    </w:p>
    <w:p w14:paraId="2AE034D0" w14:textId="77777777" w:rsidR="007875F9" w:rsidRPr="008A642A" w:rsidRDefault="007875F9" w:rsidP="007875F9">
      <w:pPr>
        <w:pStyle w:val="Default"/>
        <w:widowControl w:val="0"/>
        <w:numPr>
          <w:ilvl w:val="0"/>
          <w:numId w:val="44"/>
        </w:numPr>
        <w:ind w:left="3600" w:hanging="720"/>
        <w:jc w:val="both"/>
        <w:rPr>
          <w:sz w:val="22"/>
          <w:szCs w:val="22"/>
        </w:rPr>
      </w:pPr>
      <w:r w:rsidRPr="008A642A">
        <w:rPr>
          <w:iCs/>
          <w:sz w:val="22"/>
          <w:szCs w:val="22"/>
          <w:u w:val="single"/>
        </w:rPr>
        <w:t xml:space="preserve">Discussions pertaining to criminal investigation strategy / planning </w:t>
      </w:r>
      <w:r>
        <w:rPr>
          <w:iCs/>
          <w:sz w:val="22"/>
          <w:szCs w:val="22"/>
        </w:rPr>
        <w:t>–</w:t>
      </w:r>
      <w:r w:rsidRPr="008A642A">
        <w:rPr>
          <w:sz w:val="22"/>
          <w:szCs w:val="22"/>
        </w:rPr>
        <w:t xml:space="preserve"> Officers may deactivate a BWC</w:t>
      </w:r>
      <w:r>
        <w:rPr>
          <w:sz w:val="22"/>
          <w:szCs w:val="22"/>
        </w:rPr>
        <w:t>/MVR</w:t>
      </w:r>
      <w:r w:rsidRPr="008A642A">
        <w:rPr>
          <w:sz w:val="22"/>
          <w:szCs w:val="22"/>
        </w:rPr>
        <w:t xml:space="preserve"> while participating in a discussion pertaining to criminal investigation strategy and planning </w:t>
      </w:r>
      <w:r w:rsidRPr="008A642A">
        <w:rPr>
          <w:i/>
          <w:sz w:val="22"/>
          <w:szCs w:val="22"/>
        </w:rPr>
        <w:t>(e.g., to consider what investigative techniques to pursue, such as what questions to pose to a suspect or witness, whether to summon a drug/explosives detection canine, whether to apply for a search warrant, whether to request permission to conduct a consent search, or to conduct another type of warrantless search, etc.)</w:t>
      </w:r>
      <w:r w:rsidRPr="008A642A">
        <w:rPr>
          <w:sz w:val="22"/>
          <w:szCs w:val="22"/>
        </w:rPr>
        <w:t>, provided that the strategy/planning discussion is not conducted in the immediate presence of a civilian and further provided that the BWC-equipped officer is not actively engaged in the collection of physical evidence (i.e., conducting a search).  When an officer deactivates a BWC</w:t>
      </w:r>
      <w:r>
        <w:rPr>
          <w:sz w:val="22"/>
          <w:szCs w:val="22"/>
        </w:rPr>
        <w:t>/MVR</w:t>
      </w:r>
      <w:r w:rsidRPr="008A642A">
        <w:rPr>
          <w:sz w:val="22"/>
          <w:szCs w:val="22"/>
        </w:rPr>
        <w:t xml:space="preserve"> pursuant to this section, the officer shall narrate the circumstances of the deactivation </w:t>
      </w:r>
      <w:r w:rsidRPr="008A642A">
        <w:rPr>
          <w:i/>
          <w:sz w:val="22"/>
          <w:szCs w:val="22"/>
        </w:rPr>
        <w:t>(e.g., "…I am now turning off my BWC</w:t>
      </w:r>
      <w:r>
        <w:rPr>
          <w:i/>
          <w:sz w:val="22"/>
          <w:szCs w:val="22"/>
        </w:rPr>
        <w:t>/MVR</w:t>
      </w:r>
      <w:r w:rsidRPr="008A642A">
        <w:rPr>
          <w:i/>
          <w:sz w:val="22"/>
          <w:szCs w:val="22"/>
        </w:rPr>
        <w:t xml:space="preserve"> to discuss investigative strategy with my supervisor, detective or other on scene personnel as required”)</w:t>
      </w:r>
      <w:r w:rsidRPr="008A642A">
        <w:rPr>
          <w:sz w:val="22"/>
          <w:szCs w:val="22"/>
        </w:rPr>
        <w:t>.</w:t>
      </w:r>
    </w:p>
    <w:p w14:paraId="7656CFFF" w14:textId="77777777" w:rsidR="007875F9" w:rsidRPr="008A642A" w:rsidRDefault="007875F9" w:rsidP="007875F9">
      <w:pPr>
        <w:pStyle w:val="Default"/>
        <w:widowControl w:val="0"/>
        <w:ind w:left="3600" w:hanging="720"/>
        <w:jc w:val="both"/>
        <w:rPr>
          <w:sz w:val="22"/>
          <w:szCs w:val="22"/>
        </w:rPr>
      </w:pPr>
    </w:p>
    <w:p w14:paraId="7B7671EE" w14:textId="77777777" w:rsidR="007875F9" w:rsidRPr="008A642A" w:rsidRDefault="007875F9" w:rsidP="007875F9">
      <w:pPr>
        <w:pStyle w:val="Default"/>
        <w:widowControl w:val="0"/>
        <w:numPr>
          <w:ilvl w:val="0"/>
          <w:numId w:val="44"/>
        </w:numPr>
        <w:ind w:left="3600" w:hanging="720"/>
        <w:jc w:val="both"/>
        <w:rPr>
          <w:sz w:val="22"/>
          <w:szCs w:val="22"/>
        </w:rPr>
      </w:pPr>
      <w:r w:rsidRPr="008A642A">
        <w:rPr>
          <w:iCs/>
          <w:sz w:val="22"/>
          <w:szCs w:val="22"/>
          <w:u w:val="single"/>
        </w:rPr>
        <w:t>Assistant prosecutor/deputy attorney general authorization</w:t>
      </w:r>
      <w:r w:rsidRPr="00C734C5">
        <w:rPr>
          <w:i/>
          <w:sz w:val="22"/>
          <w:szCs w:val="22"/>
        </w:rPr>
        <w:t xml:space="preserve"> </w:t>
      </w:r>
      <w:r>
        <w:rPr>
          <w:sz w:val="22"/>
          <w:szCs w:val="22"/>
        </w:rPr>
        <w:t xml:space="preserve">– </w:t>
      </w:r>
      <w:r w:rsidRPr="008A642A">
        <w:rPr>
          <w:sz w:val="22"/>
          <w:szCs w:val="22"/>
        </w:rPr>
        <w:t>Officers may deactivate a BWC</w:t>
      </w:r>
      <w:r>
        <w:rPr>
          <w:sz w:val="22"/>
          <w:szCs w:val="22"/>
        </w:rPr>
        <w:t>/MVR</w:t>
      </w:r>
      <w:r w:rsidRPr="008A642A">
        <w:rPr>
          <w:sz w:val="22"/>
          <w:szCs w:val="22"/>
        </w:rPr>
        <w:t xml:space="preserve"> when specifically authorized to do so by an assistant prosecutor/deputy attorney general for good and sufficient cause as determined by the assistant prosecutor.  When an officer deactivates a BWC</w:t>
      </w:r>
      <w:r>
        <w:rPr>
          <w:sz w:val="22"/>
          <w:szCs w:val="22"/>
        </w:rPr>
        <w:t>/MVR</w:t>
      </w:r>
      <w:r w:rsidRPr="008A642A">
        <w:rPr>
          <w:sz w:val="22"/>
          <w:szCs w:val="22"/>
        </w:rPr>
        <w:t xml:space="preserve"> pursuant to this section, the officer shall narrate the circumstances of the deactivation indicating the assistant prosecutor who authorized the deactivation </w:t>
      </w:r>
      <w:r w:rsidRPr="008A642A">
        <w:rPr>
          <w:i/>
          <w:sz w:val="22"/>
          <w:szCs w:val="22"/>
        </w:rPr>
        <w:t>(e.g., "…I am now turning off my BWC</w:t>
      </w:r>
      <w:r>
        <w:rPr>
          <w:i/>
          <w:sz w:val="22"/>
          <w:szCs w:val="22"/>
        </w:rPr>
        <w:t>/MVR</w:t>
      </w:r>
      <w:r w:rsidRPr="008A642A">
        <w:rPr>
          <w:i/>
          <w:sz w:val="22"/>
          <w:szCs w:val="22"/>
        </w:rPr>
        <w:t xml:space="preserve"> as per the instruction of assistant prosecutor (insert name)”).</w:t>
      </w:r>
    </w:p>
    <w:p w14:paraId="09FDA0E4" w14:textId="77777777" w:rsidR="007875F9" w:rsidRPr="008A642A" w:rsidRDefault="007875F9" w:rsidP="007875F9">
      <w:pPr>
        <w:pStyle w:val="Default"/>
        <w:widowControl w:val="0"/>
        <w:ind w:left="3600" w:hanging="720"/>
        <w:jc w:val="both"/>
        <w:rPr>
          <w:sz w:val="22"/>
          <w:szCs w:val="22"/>
        </w:rPr>
      </w:pPr>
    </w:p>
    <w:p w14:paraId="6211EDD1" w14:textId="77777777" w:rsidR="007875F9" w:rsidRPr="008A642A" w:rsidRDefault="007875F9" w:rsidP="007875F9">
      <w:pPr>
        <w:pStyle w:val="Default"/>
        <w:widowControl w:val="0"/>
        <w:numPr>
          <w:ilvl w:val="0"/>
          <w:numId w:val="44"/>
        </w:numPr>
        <w:ind w:left="3600" w:hanging="720"/>
        <w:jc w:val="both"/>
        <w:rPr>
          <w:sz w:val="22"/>
          <w:szCs w:val="22"/>
        </w:rPr>
      </w:pPr>
      <w:r w:rsidRPr="008A642A">
        <w:rPr>
          <w:iCs/>
          <w:sz w:val="22"/>
          <w:szCs w:val="22"/>
          <w:u w:val="single"/>
        </w:rPr>
        <w:t>Electronic breath testing</w:t>
      </w:r>
      <w:r w:rsidRPr="008A642A">
        <w:rPr>
          <w:sz w:val="22"/>
          <w:szCs w:val="22"/>
        </w:rPr>
        <w:t xml:space="preserve"> </w:t>
      </w:r>
      <w:r>
        <w:rPr>
          <w:sz w:val="22"/>
          <w:szCs w:val="22"/>
        </w:rPr>
        <w:t>–</w:t>
      </w:r>
      <w:r w:rsidRPr="008A642A">
        <w:rPr>
          <w:sz w:val="22"/>
          <w:szCs w:val="22"/>
        </w:rPr>
        <w:t xml:space="preserve"> BWCs </w:t>
      </w:r>
      <w:r>
        <w:rPr>
          <w:sz w:val="22"/>
          <w:szCs w:val="22"/>
        </w:rPr>
        <w:t xml:space="preserve">(and MVR transmitters) </w:t>
      </w:r>
      <w:r w:rsidRPr="008A642A">
        <w:rPr>
          <w:sz w:val="22"/>
          <w:szCs w:val="22"/>
        </w:rPr>
        <w:t xml:space="preserve">shall be deactivated while in the area where the </w:t>
      </w:r>
      <w:r w:rsidRPr="008A642A">
        <w:rPr>
          <w:b/>
          <w:i/>
          <w:sz w:val="22"/>
          <w:szCs w:val="22"/>
        </w:rPr>
        <w:t xml:space="preserve">ALCOTEST 7110 MKIII-C </w:t>
      </w:r>
      <w:r w:rsidRPr="008A642A">
        <w:rPr>
          <w:sz w:val="22"/>
          <w:szCs w:val="22"/>
        </w:rPr>
        <w:t>is being used and shall be removed from where such device is being used.  Nothing herein shall be construed to preclude the use of a BWC</w:t>
      </w:r>
      <w:r>
        <w:rPr>
          <w:sz w:val="22"/>
          <w:szCs w:val="22"/>
        </w:rPr>
        <w:t>/MVR</w:t>
      </w:r>
      <w:r w:rsidRPr="008A642A">
        <w:rPr>
          <w:sz w:val="22"/>
          <w:szCs w:val="22"/>
        </w:rPr>
        <w:t xml:space="preserve"> to record the behavior of a person arrested for driving while intoxicated other than while the person is in the breath testing area while the </w:t>
      </w:r>
      <w:r w:rsidRPr="008A642A">
        <w:rPr>
          <w:b/>
          <w:i/>
          <w:sz w:val="22"/>
          <w:szCs w:val="22"/>
        </w:rPr>
        <w:t xml:space="preserve">ALCOTEST 7110 MKIII-C </w:t>
      </w:r>
      <w:r w:rsidRPr="008A642A">
        <w:rPr>
          <w:sz w:val="22"/>
          <w:szCs w:val="22"/>
        </w:rPr>
        <w:t xml:space="preserve">is being operated.  The officer shall narrate the reasons for deactivation </w:t>
      </w:r>
      <w:r w:rsidRPr="008A642A">
        <w:rPr>
          <w:i/>
          <w:sz w:val="22"/>
          <w:szCs w:val="22"/>
        </w:rPr>
        <w:t>(e.g., "…I am deactivating the BWC because the suspect is about to take a breath test</w:t>
      </w:r>
      <w:r w:rsidRPr="008A642A">
        <w:rPr>
          <w:i/>
          <w:color w:val="auto"/>
          <w:sz w:val="22"/>
          <w:szCs w:val="22"/>
        </w:rPr>
        <w:t>”)</w:t>
      </w:r>
      <w:r w:rsidRPr="008A642A">
        <w:rPr>
          <w:color w:val="auto"/>
          <w:sz w:val="22"/>
          <w:szCs w:val="22"/>
        </w:rPr>
        <w:t xml:space="preserve"> </w:t>
      </w:r>
      <w:r w:rsidRPr="008A642A">
        <w:rPr>
          <w:sz w:val="22"/>
          <w:szCs w:val="22"/>
        </w:rPr>
        <w:t>and the BWC shall be reactivated when safe and practicable to do so following the completion of the breath testing operation.</w:t>
      </w:r>
    </w:p>
    <w:p w14:paraId="64DD6475" w14:textId="77777777" w:rsidR="007875F9" w:rsidRPr="008A642A" w:rsidRDefault="007875F9" w:rsidP="007875F9">
      <w:pPr>
        <w:pStyle w:val="Default"/>
        <w:widowControl w:val="0"/>
        <w:ind w:left="3600" w:hanging="720"/>
        <w:jc w:val="both"/>
        <w:rPr>
          <w:sz w:val="22"/>
          <w:szCs w:val="22"/>
        </w:rPr>
      </w:pPr>
    </w:p>
    <w:p w14:paraId="1C63CE2C" w14:textId="77777777" w:rsidR="007875F9" w:rsidRPr="008A642A" w:rsidRDefault="007875F9" w:rsidP="007875F9">
      <w:pPr>
        <w:pStyle w:val="Default"/>
        <w:widowControl w:val="0"/>
        <w:numPr>
          <w:ilvl w:val="0"/>
          <w:numId w:val="44"/>
        </w:numPr>
        <w:ind w:left="3600" w:hanging="720"/>
        <w:jc w:val="both"/>
        <w:rPr>
          <w:sz w:val="22"/>
          <w:szCs w:val="22"/>
        </w:rPr>
      </w:pPr>
      <w:r w:rsidRPr="008A642A">
        <w:rPr>
          <w:iCs/>
          <w:sz w:val="22"/>
          <w:szCs w:val="22"/>
          <w:u w:val="single"/>
        </w:rPr>
        <w:lastRenderedPageBreak/>
        <w:t>Emergency medical assistance</w:t>
      </w:r>
      <w:r w:rsidRPr="008A642A">
        <w:rPr>
          <w:i/>
          <w:sz w:val="22"/>
          <w:szCs w:val="22"/>
        </w:rPr>
        <w:t xml:space="preserve"> </w:t>
      </w:r>
      <w:r>
        <w:rPr>
          <w:sz w:val="22"/>
          <w:szCs w:val="22"/>
        </w:rPr>
        <w:t>–</w:t>
      </w:r>
      <w:r w:rsidRPr="008A642A">
        <w:rPr>
          <w:sz w:val="22"/>
          <w:szCs w:val="22"/>
        </w:rPr>
        <w:t xml:space="preserve"> Officers may deactivate a BWC</w:t>
      </w:r>
      <w:r>
        <w:rPr>
          <w:sz w:val="22"/>
          <w:szCs w:val="22"/>
        </w:rPr>
        <w:t>/MVR</w:t>
      </w:r>
      <w:r w:rsidRPr="008A642A">
        <w:rPr>
          <w:sz w:val="22"/>
          <w:szCs w:val="22"/>
        </w:rPr>
        <w:t xml:space="preserve"> when a person</w:t>
      </w:r>
      <w:r w:rsidRPr="008A642A">
        <w:rPr>
          <w:i/>
          <w:sz w:val="22"/>
          <w:szCs w:val="22"/>
        </w:rPr>
        <w:t xml:space="preserve">, </w:t>
      </w:r>
      <w:r w:rsidRPr="008A642A">
        <w:rPr>
          <w:i/>
          <w:sz w:val="22"/>
          <w:szCs w:val="22"/>
          <w:u w:val="single"/>
        </w:rPr>
        <w:t>other than an arrestee</w:t>
      </w:r>
      <w:r w:rsidRPr="008A642A">
        <w:rPr>
          <w:sz w:val="22"/>
          <w:szCs w:val="22"/>
        </w:rPr>
        <w:t>, is seeking emergency medical services for him/herself or another and requests that the BWC</w:t>
      </w:r>
      <w:r>
        <w:rPr>
          <w:sz w:val="22"/>
          <w:szCs w:val="22"/>
        </w:rPr>
        <w:t>/MVR</w:t>
      </w:r>
      <w:r w:rsidRPr="008A642A">
        <w:rPr>
          <w:sz w:val="22"/>
          <w:szCs w:val="22"/>
        </w:rPr>
        <w:t xml:space="preserve"> be deactivated.  In deciding whether to de-activate the BWC</w:t>
      </w:r>
      <w:r>
        <w:rPr>
          <w:sz w:val="22"/>
          <w:szCs w:val="22"/>
        </w:rPr>
        <w:t>/MVR</w:t>
      </w:r>
      <w:r w:rsidRPr="008A642A">
        <w:rPr>
          <w:sz w:val="22"/>
          <w:szCs w:val="22"/>
        </w:rPr>
        <w:t>, the officer shall consider the privacy interests of the person requesting deactivation and the person in need of medical assistance.</w:t>
      </w:r>
    </w:p>
    <w:p w14:paraId="3BE93684" w14:textId="77777777" w:rsidR="007875F9" w:rsidRPr="008A642A" w:rsidRDefault="007875F9" w:rsidP="007875F9">
      <w:pPr>
        <w:pStyle w:val="Default"/>
        <w:widowControl w:val="0"/>
        <w:jc w:val="both"/>
        <w:rPr>
          <w:sz w:val="22"/>
          <w:szCs w:val="22"/>
        </w:rPr>
      </w:pPr>
    </w:p>
    <w:p w14:paraId="7CDD3932" w14:textId="77777777" w:rsidR="007875F9" w:rsidRPr="008A642A" w:rsidRDefault="007875F9" w:rsidP="007875F9">
      <w:pPr>
        <w:pStyle w:val="Default"/>
        <w:widowControl w:val="0"/>
        <w:numPr>
          <w:ilvl w:val="0"/>
          <w:numId w:val="44"/>
        </w:numPr>
        <w:ind w:left="3600" w:hanging="720"/>
        <w:jc w:val="both"/>
        <w:rPr>
          <w:i/>
          <w:sz w:val="22"/>
          <w:szCs w:val="22"/>
        </w:rPr>
      </w:pPr>
      <w:r w:rsidRPr="008A642A">
        <w:rPr>
          <w:iCs/>
          <w:sz w:val="22"/>
          <w:szCs w:val="22"/>
          <w:u w:val="single"/>
        </w:rPr>
        <w:t>Walk-in reports at headquarters</w:t>
      </w:r>
      <w:r w:rsidRPr="008A642A">
        <w:rPr>
          <w:iCs/>
          <w:sz w:val="22"/>
          <w:szCs w:val="22"/>
        </w:rPr>
        <w:t xml:space="preserve"> </w:t>
      </w:r>
      <w:r>
        <w:rPr>
          <w:sz w:val="22"/>
          <w:szCs w:val="22"/>
        </w:rPr>
        <w:t>–</w:t>
      </w:r>
      <w:r w:rsidRPr="008A642A">
        <w:rPr>
          <w:sz w:val="22"/>
          <w:szCs w:val="22"/>
        </w:rPr>
        <w:t xml:space="preserve"> In order to prevent the recording of events unrelated to calls for service, officers at police headquarters investigating walk-in complaints are authorized to deactivate their BWC</w:t>
      </w:r>
      <w:r>
        <w:rPr>
          <w:sz w:val="22"/>
          <w:szCs w:val="22"/>
        </w:rPr>
        <w:t>/MVR</w:t>
      </w:r>
      <w:r w:rsidRPr="008A642A">
        <w:rPr>
          <w:sz w:val="22"/>
          <w:szCs w:val="22"/>
        </w:rPr>
        <w:t xml:space="preserve"> when not in the presence of the complainant </w:t>
      </w:r>
      <w:r w:rsidRPr="008A642A">
        <w:rPr>
          <w:i/>
          <w:sz w:val="22"/>
          <w:szCs w:val="22"/>
        </w:rPr>
        <w:t>(e.g., typing of complaints, or other follow-up activities conducted in the dispatch area, booking room, report writing room, etc.).</w:t>
      </w:r>
      <w:r w:rsidRPr="008A642A">
        <w:rPr>
          <w:sz w:val="22"/>
          <w:szCs w:val="22"/>
        </w:rPr>
        <w:t xml:space="preserve"> The officer shall narrate on the BWC</w:t>
      </w:r>
      <w:r>
        <w:rPr>
          <w:sz w:val="22"/>
          <w:szCs w:val="22"/>
        </w:rPr>
        <w:t>/MVR</w:t>
      </w:r>
      <w:r w:rsidRPr="008A642A">
        <w:rPr>
          <w:sz w:val="22"/>
          <w:szCs w:val="22"/>
        </w:rPr>
        <w:t xml:space="preserve"> the reason for the deactivation and immediately re-activate the BWC</w:t>
      </w:r>
      <w:r>
        <w:rPr>
          <w:sz w:val="22"/>
          <w:szCs w:val="22"/>
        </w:rPr>
        <w:t>/MVR</w:t>
      </w:r>
      <w:r w:rsidRPr="008A642A">
        <w:rPr>
          <w:sz w:val="22"/>
          <w:szCs w:val="22"/>
        </w:rPr>
        <w:t xml:space="preserve"> each time contact with the civilian is reestablished.</w:t>
      </w:r>
    </w:p>
    <w:p w14:paraId="4DE82BCC" w14:textId="77777777" w:rsidR="007875F9" w:rsidRPr="008A642A" w:rsidRDefault="007875F9" w:rsidP="007875F9">
      <w:pPr>
        <w:pStyle w:val="Default"/>
        <w:widowControl w:val="0"/>
        <w:ind w:left="1080"/>
        <w:jc w:val="both"/>
        <w:rPr>
          <w:sz w:val="22"/>
          <w:szCs w:val="22"/>
        </w:rPr>
      </w:pPr>
    </w:p>
    <w:p w14:paraId="5EE51C08" w14:textId="77777777" w:rsidR="007875F9" w:rsidRPr="008A642A" w:rsidRDefault="007875F9" w:rsidP="007875F9">
      <w:pPr>
        <w:pStyle w:val="Default"/>
        <w:numPr>
          <w:ilvl w:val="0"/>
          <w:numId w:val="45"/>
        </w:numPr>
        <w:ind w:left="2880" w:hanging="720"/>
        <w:jc w:val="both"/>
        <w:rPr>
          <w:sz w:val="22"/>
          <w:szCs w:val="22"/>
        </w:rPr>
      </w:pPr>
      <w:r w:rsidRPr="008A642A">
        <w:rPr>
          <w:sz w:val="22"/>
          <w:szCs w:val="22"/>
        </w:rPr>
        <w:t>When an officer deactivates a BWC</w:t>
      </w:r>
      <w:r>
        <w:rPr>
          <w:sz w:val="22"/>
          <w:szCs w:val="22"/>
        </w:rPr>
        <w:t>/MVR</w:t>
      </w:r>
      <w:r w:rsidRPr="008A642A">
        <w:rPr>
          <w:sz w:val="22"/>
          <w:szCs w:val="22"/>
        </w:rPr>
        <w:t xml:space="preserve">: </w:t>
      </w:r>
    </w:p>
    <w:p w14:paraId="16714077" w14:textId="77777777" w:rsidR="007875F9" w:rsidRPr="008A642A" w:rsidRDefault="007875F9" w:rsidP="007875F9">
      <w:pPr>
        <w:pStyle w:val="Default"/>
        <w:jc w:val="both"/>
        <w:rPr>
          <w:sz w:val="22"/>
          <w:szCs w:val="22"/>
        </w:rPr>
      </w:pPr>
      <w:r w:rsidRPr="008A642A">
        <w:rPr>
          <w:sz w:val="22"/>
          <w:szCs w:val="22"/>
        </w:rPr>
        <w:t xml:space="preserve"> </w:t>
      </w:r>
    </w:p>
    <w:p w14:paraId="11C2DBBE" w14:textId="77777777" w:rsidR="007875F9" w:rsidRPr="008A642A" w:rsidRDefault="007875F9" w:rsidP="007875F9">
      <w:pPr>
        <w:pStyle w:val="Default"/>
        <w:numPr>
          <w:ilvl w:val="0"/>
          <w:numId w:val="41"/>
        </w:numPr>
        <w:ind w:left="3600" w:hanging="720"/>
        <w:jc w:val="both"/>
        <w:rPr>
          <w:sz w:val="22"/>
          <w:szCs w:val="22"/>
        </w:rPr>
      </w:pPr>
      <w:r w:rsidRPr="008A642A">
        <w:rPr>
          <w:sz w:val="22"/>
          <w:szCs w:val="22"/>
        </w:rPr>
        <w:t xml:space="preserve">The conversation between the officer and the civilian concerning the request for deactivation </w:t>
      </w:r>
      <w:r>
        <w:rPr>
          <w:sz w:val="22"/>
          <w:szCs w:val="22"/>
        </w:rPr>
        <w:t>should</w:t>
      </w:r>
      <w:r w:rsidRPr="008A642A">
        <w:rPr>
          <w:sz w:val="22"/>
          <w:szCs w:val="22"/>
        </w:rPr>
        <w:t xml:space="preserve"> be electronically recorded</w:t>
      </w:r>
      <w:r>
        <w:rPr>
          <w:sz w:val="22"/>
          <w:szCs w:val="22"/>
        </w:rPr>
        <w:t>.</w:t>
      </w:r>
    </w:p>
    <w:p w14:paraId="7B74B893" w14:textId="77777777" w:rsidR="007875F9" w:rsidRPr="008A642A" w:rsidRDefault="007875F9" w:rsidP="007875F9">
      <w:pPr>
        <w:pStyle w:val="Default"/>
        <w:ind w:left="3600" w:hanging="720"/>
        <w:jc w:val="both"/>
        <w:rPr>
          <w:sz w:val="22"/>
          <w:szCs w:val="22"/>
        </w:rPr>
      </w:pPr>
    </w:p>
    <w:p w14:paraId="47D9D437" w14:textId="77777777" w:rsidR="007875F9" w:rsidRPr="00C734C5" w:rsidRDefault="007875F9" w:rsidP="007875F9">
      <w:pPr>
        <w:pStyle w:val="Default"/>
        <w:numPr>
          <w:ilvl w:val="0"/>
          <w:numId w:val="41"/>
        </w:numPr>
        <w:ind w:left="3600" w:hanging="720"/>
        <w:jc w:val="both"/>
        <w:rPr>
          <w:sz w:val="22"/>
          <w:szCs w:val="22"/>
        </w:rPr>
      </w:pPr>
      <w:r w:rsidRPr="008A642A">
        <w:rPr>
          <w:sz w:val="22"/>
          <w:szCs w:val="22"/>
        </w:rPr>
        <w:t>The officer, before deactivating the BWC</w:t>
      </w:r>
      <w:r>
        <w:rPr>
          <w:sz w:val="22"/>
          <w:szCs w:val="22"/>
        </w:rPr>
        <w:t>/MVR</w:t>
      </w:r>
      <w:r w:rsidRPr="008A642A">
        <w:rPr>
          <w:sz w:val="22"/>
          <w:szCs w:val="22"/>
        </w:rPr>
        <w:t xml:space="preserve">, shall narrate the circumstances of the deactivation </w:t>
      </w:r>
      <w:r w:rsidRPr="008A642A">
        <w:rPr>
          <w:i/>
          <w:sz w:val="22"/>
          <w:szCs w:val="22"/>
        </w:rPr>
        <w:t>(e.g.</w:t>
      </w:r>
      <w:r>
        <w:rPr>
          <w:i/>
          <w:sz w:val="22"/>
          <w:szCs w:val="22"/>
        </w:rPr>
        <w:t>,</w:t>
      </w:r>
      <w:r w:rsidRPr="008A642A">
        <w:rPr>
          <w:i/>
          <w:sz w:val="22"/>
          <w:szCs w:val="22"/>
        </w:rPr>
        <w:t xml:space="preserve"> "…I am now turning off my BWC</w:t>
      </w:r>
      <w:r>
        <w:rPr>
          <w:i/>
          <w:sz w:val="22"/>
          <w:szCs w:val="22"/>
        </w:rPr>
        <w:t>/MVR</w:t>
      </w:r>
      <w:r w:rsidRPr="008A642A">
        <w:rPr>
          <w:i/>
          <w:sz w:val="22"/>
          <w:szCs w:val="22"/>
        </w:rPr>
        <w:t xml:space="preserve"> as per the victim's request”)</w:t>
      </w:r>
      <w:r>
        <w:rPr>
          <w:sz w:val="22"/>
          <w:szCs w:val="22"/>
        </w:rPr>
        <w:t>.</w:t>
      </w:r>
    </w:p>
    <w:p w14:paraId="0AAF22B7" w14:textId="77777777" w:rsidR="007875F9" w:rsidRDefault="007875F9" w:rsidP="007875F9">
      <w:pPr>
        <w:pStyle w:val="Default"/>
        <w:jc w:val="both"/>
        <w:rPr>
          <w:sz w:val="22"/>
          <w:szCs w:val="22"/>
        </w:rPr>
      </w:pPr>
    </w:p>
    <w:p w14:paraId="7BD38D0F" w14:textId="77777777" w:rsidR="007875F9" w:rsidRPr="008A642A" w:rsidRDefault="007875F9" w:rsidP="007875F9">
      <w:pPr>
        <w:pStyle w:val="Default"/>
        <w:numPr>
          <w:ilvl w:val="0"/>
          <w:numId w:val="41"/>
        </w:numPr>
        <w:ind w:left="3600" w:hanging="720"/>
        <w:jc w:val="both"/>
        <w:rPr>
          <w:sz w:val="22"/>
          <w:szCs w:val="22"/>
        </w:rPr>
      </w:pPr>
      <w:r w:rsidRPr="008A642A">
        <w:rPr>
          <w:sz w:val="22"/>
          <w:szCs w:val="22"/>
        </w:rPr>
        <w:t>The officer shall report the circumstances concerning the deactivation to their supervisor as soon as is practicable</w:t>
      </w:r>
      <w:r>
        <w:rPr>
          <w:sz w:val="22"/>
          <w:szCs w:val="22"/>
        </w:rPr>
        <w:t>.</w:t>
      </w:r>
    </w:p>
    <w:p w14:paraId="7DD77CB2" w14:textId="77777777" w:rsidR="007875F9" w:rsidRPr="008A642A" w:rsidRDefault="007875F9" w:rsidP="007875F9">
      <w:pPr>
        <w:pStyle w:val="Default"/>
        <w:ind w:left="3600" w:hanging="720"/>
        <w:jc w:val="both"/>
        <w:rPr>
          <w:sz w:val="22"/>
          <w:szCs w:val="22"/>
        </w:rPr>
      </w:pPr>
      <w:r w:rsidRPr="008A642A">
        <w:rPr>
          <w:sz w:val="22"/>
          <w:szCs w:val="22"/>
        </w:rPr>
        <w:t xml:space="preserve">  </w:t>
      </w:r>
    </w:p>
    <w:p w14:paraId="4ED7A96E" w14:textId="77777777" w:rsidR="007875F9" w:rsidRPr="008A642A" w:rsidRDefault="007875F9" w:rsidP="007875F9">
      <w:pPr>
        <w:pStyle w:val="Default"/>
        <w:numPr>
          <w:ilvl w:val="0"/>
          <w:numId w:val="41"/>
        </w:numPr>
        <w:ind w:left="3600" w:hanging="720"/>
        <w:jc w:val="both"/>
        <w:rPr>
          <w:sz w:val="22"/>
          <w:szCs w:val="22"/>
        </w:rPr>
      </w:pPr>
      <w:r w:rsidRPr="008A642A">
        <w:rPr>
          <w:sz w:val="22"/>
          <w:szCs w:val="22"/>
        </w:rPr>
        <w:t xml:space="preserve">The officer shall document the circumstances of the deactivation in any investigation report concerning the incident under investigation.  </w:t>
      </w:r>
    </w:p>
    <w:p w14:paraId="428BC909" w14:textId="77777777" w:rsidR="007875F9" w:rsidRPr="008A642A" w:rsidRDefault="007875F9" w:rsidP="007875F9">
      <w:pPr>
        <w:pStyle w:val="Default"/>
        <w:widowControl w:val="0"/>
        <w:jc w:val="both"/>
        <w:rPr>
          <w:sz w:val="22"/>
          <w:szCs w:val="22"/>
        </w:rPr>
      </w:pPr>
    </w:p>
    <w:p w14:paraId="07AC4394" w14:textId="77777777" w:rsidR="007875F9" w:rsidRPr="008A642A" w:rsidRDefault="007875F9" w:rsidP="007875F9">
      <w:pPr>
        <w:pStyle w:val="Default"/>
        <w:numPr>
          <w:ilvl w:val="0"/>
          <w:numId w:val="45"/>
        </w:numPr>
        <w:ind w:left="2880" w:hanging="720"/>
        <w:jc w:val="both"/>
        <w:rPr>
          <w:sz w:val="22"/>
          <w:szCs w:val="22"/>
        </w:rPr>
      </w:pPr>
      <w:r w:rsidRPr="008A642A">
        <w:rPr>
          <w:sz w:val="22"/>
          <w:szCs w:val="22"/>
        </w:rPr>
        <w:t>If an officer declines a request to deactivate a BWC</w:t>
      </w:r>
      <w:r>
        <w:rPr>
          <w:sz w:val="22"/>
          <w:szCs w:val="22"/>
        </w:rPr>
        <w:t>/MVR</w:t>
      </w:r>
      <w:r w:rsidRPr="008A642A">
        <w:rPr>
          <w:sz w:val="22"/>
          <w:szCs w:val="22"/>
        </w:rPr>
        <w:t xml:space="preserve">, the reasons for declining the request </w:t>
      </w:r>
      <w:r w:rsidRPr="008A642A">
        <w:rPr>
          <w:i/>
          <w:sz w:val="22"/>
          <w:szCs w:val="22"/>
        </w:rPr>
        <w:t>(e.g., the officer believes that there is a reasonable possibility that it may be necessary to use constructive authority or force during the encounter)</w:t>
      </w:r>
      <w:r w:rsidRPr="008A642A">
        <w:rPr>
          <w:sz w:val="22"/>
          <w:szCs w:val="22"/>
        </w:rPr>
        <w:t xml:space="preserve"> must be memorialized on the recording and documented and shall be reported to an immediate supervisor as soon as it is safe and practicable to do so. </w:t>
      </w:r>
    </w:p>
    <w:p w14:paraId="76A9280E" w14:textId="77777777" w:rsidR="007875F9" w:rsidRPr="008A642A" w:rsidRDefault="007875F9" w:rsidP="007875F9">
      <w:pPr>
        <w:pStyle w:val="Default"/>
        <w:jc w:val="both"/>
        <w:rPr>
          <w:sz w:val="22"/>
          <w:szCs w:val="22"/>
        </w:rPr>
      </w:pPr>
    </w:p>
    <w:p w14:paraId="52729021" w14:textId="77777777" w:rsidR="007875F9" w:rsidRPr="008A642A" w:rsidRDefault="007875F9" w:rsidP="007875F9">
      <w:pPr>
        <w:pStyle w:val="Default"/>
        <w:numPr>
          <w:ilvl w:val="0"/>
          <w:numId w:val="42"/>
        </w:numPr>
        <w:ind w:left="3600" w:hanging="720"/>
        <w:jc w:val="both"/>
        <w:rPr>
          <w:sz w:val="22"/>
          <w:szCs w:val="22"/>
        </w:rPr>
      </w:pPr>
      <w:proofErr w:type="gramStart"/>
      <w:r w:rsidRPr="008A642A">
        <w:rPr>
          <w:sz w:val="22"/>
          <w:szCs w:val="22"/>
        </w:rPr>
        <w:t>In the event that</w:t>
      </w:r>
      <w:proofErr w:type="gramEnd"/>
      <w:r w:rsidRPr="008A642A">
        <w:rPr>
          <w:sz w:val="22"/>
          <w:szCs w:val="22"/>
        </w:rPr>
        <w:t xml:space="preserve"> the officer declines a deactivation request, the officer immediately shall inform the person making the request of that decision. </w:t>
      </w:r>
    </w:p>
    <w:p w14:paraId="10102353" w14:textId="77777777" w:rsidR="007875F9" w:rsidRPr="008A642A" w:rsidRDefault="007875F9" w:rsidP="007875F9">
      <w:pPr>
        <w:pStyle w:val="Default"/>
        <w:ind w:left="3600" w:hanging="720"/>
        <w:jc w:val="both"/>
        <w:rPr>
          <w:sz w:val="22"/>
          <w:szCs w:val="22"/>
        </w:rPr>
      </w:pPr>
      <w:r w:rsidRPr="008A642A">
        <w:rPr>
          <w:sz w:val="22"/>
          <w:szCs w:val="22"/>
        </w:rPr>
        <w:t xml:space="preserve"> </w:t>
      </w:r>
    </w:p>
    <w:p w14:paraId="5627D8C1" w14:textId="77777777" w:rsidR="007875F9" w:rsidRPr="008A642A" w:rsidRDefault="007875F9" w:rsidP="007875F9">
      <w:pPr>
        <w:pStyle w:val="Default"/>
        <w:numPr>
          <w:ilvl w:val="0"/>
          <w:numId w:val="42"/>
        </w:numPr>
        <w:ind w:left="3600" w:hanging="720"/>
        <w:jc w:val="both"/>
        <w:rPr>
          <w:sz w:val="22"/>
          <w:szCs w:val="22"/>
        </w:rPr>
      </w:pPr>
      <w:r w:rsidRPr="008A642A">
        <w:rPr>
          <w:sz w:val="22"/>
          <w:szCs w:val="22"/>
        </w:rPr>
        <w:t>Officers are prohibited from misleading the person making the deactivation request into believing that the BWC</w:t>
      </w:r>
      <w:r>
        <w:rPr>
          <w:sz w:val="22"/>
          <w:szCs w:val="22"/>
        </w:rPr>
        <w:t>/MVR</w:t>
      </w:r>
      <w:r w:rsidRPr="008A642A">
        <w:rPr>
          <w:sz w:val="22"/>
          <w:szCs w:val="22"/>
        </w:rPr>
        <w:t xml:space="preserve"> has been turned off when in fact it is operating unless the </w:t>
      </w:r>
      <w:r>
        <w:rPr>
          <w:sz w:val="22"/>
          <w:szCs w:val="22"/>
        </w:rPr>
        <w:t>c</w:t>
      </w:r>
      <w:r w:rsidRPr="008A642A">
        <w:rPr>
          <w:sz w:val="22"/>
          <w:szCs w:val="22"/>
        </w:rPr>
        <w:t xml:space="preserve">ounty </w:t>
      </w:r>
      <w:r>
        <w:rPr>
          <w:sz w:val="22"/>
          <w:szCs w:val="22"/>
        </w:rPr>
        <w:t>p</w:t>
      </w:r>
      <w:r w:rsidRPr="008A642A">
        <w:rPr>
          <w:sz w:val="22"/>
          <w:szCs w:val="22"/>
        </w:rPr>
        <w:t xml:space="preserve">rosecutor or his/her </w:t>
      </w:r>
      <w:proofErr w:type="gramStart"/>
      <w:r w:rsidRPr="008A642A">
        <w:rPr>
          <w:sz w:val="22"/>
          <w:szCs w:val="22"/>
        </w:rPr>
        <w:t>designee</w:t>
      </w:r>
      <w:proofErr w:type="gramEnd"/>
      <w:r w:rsidRPr="008A642A">
        <w:rPr>
          <w:sz w:val="22"/>
          <w:szCs w:val="22"/>
        </w:rPr>
        <w:t xml:space="preserve"> or the Director of the Division of Criminal Justice or his/her designee expressly has authorized covert recording. </w:t>
      </w:r>
    </w:p>
    <w:p w14:paraId="51B34764" w14:textId="77777777" w:rsidR="007875F9" w:rsidRPr="008A642A" w:rsidRDefault="007875F9" w:rsidP="007875F9">
      <w:pPr>
        <w:pStyle w:val="Default"/>
        <w:jc w:val="both"/>
        <w:rPr>
          <w:sz w:val="22"/>
          <w:szCs w:val="22"/>
        </w:rPr>
      </w:pPr>
    </w:p>
    <w:p w14:paraId="65C6BB04" w14:textId="77777777" w:rsidR="007875F9" w:rsidRPr="008A642A" w:rsidRDefault="007875F9" w:rsidP="007875F9">
      <w:pPr>
        <w:pStyle w:val="Default"/>
        <w:numPr>
          <w:ilvl w:val="0"/>
          <w:numId w:val="45"/>
        </w:numPr>
        <w:ind w:left="2880" w:hanging="720"/>
        <w:jc w:val="both"/>
        <w:rPr>
          <w:sz w:val="22"/>
          <w:szCs w:val="22"/>
        </w:rPr>
      </w:pPr>
      <w:r w:rsidRPr="008A642A">
        <w:rPr>
          <w:sz w:val="22"/>
          <w:szCs w:val="22"/>
        </w:rPr>
        <w:lastRenderedPageBreak/>
        <w:t>In any instance when a BWC</w:t>
      </w:r>
      <w:r>
        <w:rPr>
          <w:sz w:val="22"/>
          <w:szCs w:val="22"/>
        </w:rPr>
        <w:t>/MVR</w:t>
      </w:r>
      <w:r w:rsidRPr="008A642A">
        <w:rPr>
          <w:sz w:val="22"/>
          <w:szCs w:val="22"/>
        </w:rPr>
        <w:t xml:space="preserve"> was deactivated pursuant to this section, the device shall be </w:t>
      </w:r>
      <w:r w:rsidRPr="008A642A">
        <w:rPr>
          <w:i/>
          <w:sz w:val="22"/>
          <w:szCs w:val="22"/>
          <w:u w:val="single"/>
        </w:rPr>
        <w:t xml:space="preserve">reactivated </w:t>
      </w:r>
      <w:r w:rsidRPr="008A642A">
        <w:rPr>
          <w:sz w:val="22"/>
          <w:szCs w:val="22"/>
        </w:rPr>
        <w:t>as soon as it is safe and practicable to do so when:</w:t>
      </w:r>
    </w:p>
    <w:p w14:paraId="140173AE" w14:textId="77777777" w:rsidR="007875F9" w:rsidRPr="008A642A" w:rsidRDefault="007875F9" w:rsidP="007875F9">
      <w:pPr>
        <w:pStyle w:val="Default"/>
        <w:jc w:val="both"/>
        <w:rPr>
          <w:sz w:val="22"/>
          <w:szCs w:val="22"/>
        </w:rPr>
      </w:pPr>
    </w:p>
    <w:p w14:paraId="16BF8AEB" w14:textId="77777777" w:rsidR="007875F9" w:rsidRPr="008A642A" w:rsidRDefault="007875F9" w:rsidP="007875F9">
      <w:pPr>
        <w:pStyle w:val="Default"/>
        <w:numPr>
          <w:ilvl w:val="1"/>
          <w:numId w:val="45"/>
        </w:numPr>
        <w:ind w:left="3600" w:hanging="720"/>
        <w:jc w:val="both"/>
        <w:rPr>
          <w:sz w:val="22"/>
          <w:szCs w:val="22"/>
        </w:rPr>
      </w:pPr>
      <w:r w:rsidRPr="008A642A">
        <w:rPr>
          <w:sz w:val="22"/>
          <w:szCs w:val="22"/>
        </w:rPr>
        <w:t>The circumstances justifying deactivation no longer exist (e.g., the interview of the person requesting deactivation is completed, etc.)</w:t>
      </w:r>
      <w:r>
        <w:rPr>
          <w:sz w:val="22"/>
          <w:szCs w:val="22"/>
        </w:rPr>
        <w:t>.</w:t>
      </w:r>
      <w:r w:rsidRPr="008A642A">
        <w:rPr>
          <w:sz w:val="22"/>
          <w:szCs w:val="22"/>
        </w:rPr>
        <w:t xml:space="preserve"> </w:t>
      </w:r>
    </w:p>
    <w:p w14:paraId="4D410F65" w14:textId="77777777" w:rsidR="007875F9" w:rsidRPr="008A642A" w:rsidRDefault="007875F9" w:rsidP="007875F9">
      <w:pPr>
        <w:pStyle w:val="Default"/>
        <w:ind w:left="3600" w:hanging="720"/>
        <w:jc w:val="both"/>
        <w:rPr>
          <w:sz w:val="22"/>
          <w:szCs w:val="22"/>
        </w:rPr>
      </w:pPr>
    </w:p>
    <w:p w14:paraId="53F86E1B" w14:textId="77777777" w:rsidR="007875F9" w:rsidRPr="008A642A" w:rsidRDefault="007875F9" w:rsidP="007875F9">
      <w:pPr>
        <w:pStyle w:val="Default"/>
        <w:numPr>
          <w:ilvl w:val="1"/>
          <w:numId w:val="45"/>
        </w:numPr>
        <w:ind w:left="3600" w:hanging="720"/>
        <w:jc w:val="both"/>
        <w:rPr>
          <w:sz w:val="22"/>
          <w:szCs w:val="22"/>
        </w:rPr>
      </w:pPr>
      <w:r w:rsidRPr="008A642A">
        <w:rPr>
          <w:sz w:val="22"/>
          <w:szCs w:val="22"/>
        </w:rPr>
        <w:t>The officer would otherwise be required to activate the BWC</w:t>
      </w:r>
      <w:r>
        <w:rPr>
          <w:sz w:val="22"/>
          <w:szCs w:val="22"/>
        </w:rPr>
        <w:t>/MVR.</w:t>
      </w:r>
    </w:p>
    <w:p w14:paraId="7CA4E888" w14:textId="77777777" w:rsidR="007875F9" w:rsidRPr="008A642A" w:rsidRDefault="007875F9" w:rsidP="007875F9">
      <w:pPr>
        <w:pStyle w:val="Default"/>
        <w:ind w:left="3600" w:hanging="720"/>
        <w:jc w:val="both"/>
        <w:rPr>
          <w:sz w:val="22"/>
          <w:szCs w:val="22"/>
        </w:rPr>
      </w:pPr>
      <w:r w:rsidRPr="008A642A">
        <w:rPr>
          <w:sz w:val="22"/>
          <w:szCs w:val="22"/>
        </w:rPr>
        <w:t xml:space="preserve"> </w:t>
      </w:r>
    </w:p>
    <w:p w14:paraId="5D79AABB" w14:textId="77777777" w:rsidR="007875F9" w:rsidRPr="008A642A" w:rsidRDefault="007875F9" w:rsidP="007875F9">
      <w:pPr>
        <w:pStyle w:val="Default"/>
        <w:numPr>
          <w:ilvl w:val="1"/>
          <w:numId w:val="45"/>
        </w:numPr>
        <w:ind w:left="3600" w:hanging="720"/>
        <w:jc w:val="both"/>
        <w:rPr>
          <w:sz w:val="22"/>
          <w:szCs w:val="22"/>
        </w:rPr>
      </w:pPr>
      <w:r w:rsidRPr="008A642A">
        <w:rPr>
          <w:sz w:val="22"/>
          <w:szCs w:val="22"/>
        </w:rPr>
        <w:t>Circumstances develop so that an officer is authorized to use force.</w:t>
      </w:r>
    </w:p>
    <w:p w14:paraId="1F97B58E" w14:textId="77777777" w:rsidR="007875F9" w:rsidRDefault="007875F9" w:rsidP="007875F9">
      <w:pPr>
        <w:pStyle w:val="Default"/>
        <w:widowControl w:val="0"/>
        <w:jc w:val="both"/>
        <w:rPr>
          <w:sz w:val="22"/>
          <w:szCs w:val="22"/>
        </w:rPr>
      </w:pPr>
    </w:p>
    <w:p w14:paraId="1A1CD876" w14:textId="77777777" w:rsidR="007875F9" w:rsidRDefault="007875F9" w:rsidP="007875F9">
      <w:pPr>
        <w:pStyle w:val="Default"/>
        <w:widowControl w:val="0"/>
        <w:numPr>
          <w:ilvl w:val="0"/>
          <w:numId w:val="12"/>
        </w:numPr>
        <w:ind w:left="2160" w:hanging="720"/>
        <w:jc w:val="both"/>
        <w:rPr>
          <w:sz w:val="22"/>
          <w:szCs w:val="22"/>
        </w:rPr>
      </w:pPr>
      <w:r w:rsidRPr="00096049">
        <w:rPr>
          <w:sz w:val="22"/>
          <w:szCs w:val="22"/>
        </w:rPr>
        <w:t>Civilian request to stop recording:</w:t>
      </w:r>
    </w:p>
    <w:p w14:paraId="5FA8F278" w14:textId="77777777" w:rsidR="007875F9" w:rsidRDefault="007875F9" w:rsidP="007875F9">
      <w:pPr>
        <w:pStyle w:val="Default"/>
        <w:widowControl w:val="0"/>
        <w:jc w:val="both"/>
        <w:rPr>
          <w:sz w:val="22"/>
          <w:szCs w:val="22"/>
        </w:rPr>
      </w:pPr>
    </w:p>
    <w:p w14:paraId="6F6AC9FF" w14:textId="77777777" w:rsidR="007875F9" w:rsidRDefault="007875F9" w:rsidP="007875F9">
      <w:pPr>
        <w:pStyle w:val="Default"/>
        <w:widowControl w:val="0"/>
        <w:numPr>
          <w:ilvl w:val="3"/>
          <w:numId w:val="25"/>
        </w:numPr>
        <w:ind w:left="2880" w:hanging="720"/>
        <w:jc w:val="both"/>
        <w:rPr>
          <w:sz w:val="22"/>
          <w:szCs w:val="22"/>
        </w:rPr>
      </w:pPr>
      <w:r w:rsidRPr="008A642A">
        <w:rPr>
          <w:iCs/>
          <w:sz w:val="22"/>
          <w:szCs w:val="22"/>
          <w:u w:val="single"/>
        </w:rPr>
        <w:t>Civilian request to stop recording</w:t>
      </w:r>
      <w:r w:rsidRPr="008A642A">
        <w:rPr>
          <w:i/>
          <w:sz w:val="22"/>
          <w:szCs w:val="22"/>
        </w:rPr>
        <w:t xml:space="preserve"> </w:t>
      </w:r>
      <w:r>
        <w:rPr>
          <w:sz w:val="22"/>
          <w:szCs w:val="22"/>
        </w:rPr>
        <w:t>–</w:t>
      </w:r>
      <w:r w:rsidRPr="008A642A">
        <w:rPr>
          <w:sz w:val="22"/>
          <w:szCs w:val="22"/>
        </w:rPr>
        <w:t xml:space="preserve"> If a </w:t>
      </w:r>
      <w:r w:rsidRPr="008A642A">
        <w:rPr>
          <w:bCs/>
          <w:iCs/>
          <w:sz w:val="22"/>
          <w:szCs w:val="22"/>
        </w:rPr>
        <w:t>civilian</w:t>
      </w:r>
      <w:r w:rsidRPr="008A642A">
        <w:rPr>
          <w:sz w:val="22"/>
          <w:szCs w:val="22"/>
        </w:rPr>
        <w:t xml:space="preserve"> inquires of an officer whether the officer is equipped with a BWC</w:t>
      </w:r>
      <w:r>
        <w:rPr>
          <w:sz w:val="22"/>
          <w:szCs w:val="22"/>
        </w:rPr>
        <w:t>/MVR</w:t>
      </w:r>
      <w:r w:rsidRPr="008A642A">
        <w:rPr>
          <w:sz w:val="22"/>
          <w:szCs w:val="22"/>
        </w:rPr>
        <w:t xml:space="preserve">, or inquires whether the device is activated, the officer shall answer truthfully unless the county prosecutor or his/her designee, or Director of the Division of Criminal Justice or his/her designee, has expressly authorized the officer to make a covert electronic recording.  </w:t>
      </w:r>
      <w:r w:rsidRPr="004B70E3">
        <w:rPr>
          <w:sz w:val="22"/>
          <w:szCs w:val="22"/>
          <w:u w:val="single"/>
        </w:rPr>
        <w:t>An officer has no obligation to deactivate the recording in response to a civilian’s request if the recording is pursuant to an investigation, arrest, or lawful search, or if the circumstances dictate that the continuous recording is necessary</w:t>
      </w:r>
      <w:r w:rsidRPr="008A642A">
        <w:rPr>
          <w:sz w:val="22"/>
          <w:szCs w:val="22"/>
        </w:rPr>
        <w:t>.</w:t>
      </w:r>
    </w:p>
    <w:p w14:paraId="6ED424C2" w14:textId="77777777" w:rsidR="007875F9" w:rsidRDefault="007875F9" w:rsidP="007875F9">
      <w:pPr>
        <w:rPr>
          <w:rFonts w:ascii="Arial" w:eastAsia="Calibri" w:hAnsi="Arial" w:cs="Arial"/>
          <w:color w:val="000000"/>
          <w:sz w:val="22"/>
          <w:szCs w:val="22"/>
        </w:rPr>
      </w:pPr>
    </w:p>
    <w:p w14:paraId="5B9320AF" w14:textId="77777777" w:rsidR="007875F9" w:rsidRPr="00AF2B48" w:rsidRDefault="007875F9" w:rsidP="007875F9">
      <w:pPr>
        <w:pStyle w:val="Default"/>
        <w:widowControl w:val="0"/>
        <w:numPr>
          <w:ilvl w:val="0"/>
          <w:numId w:val="13"/>
        </w:numPr>
        <w:ind w:left="3600" w:hanging="720"/>
        <w:jc w:val="both"/>
        <w:rPr>
          <w:sz w:val="22"/>
          <w:szCs w:val="22"/>
        </w:rPr>
      </w:pPr>
      <w:r w:rsidRPr="008A642A">
        <w:rPr>
          <w:sz w:val="22"/>
          <w:szCs w:val="22"/>
        </w:rPr>
        <w:t>Officers may deactivate a BWC</w:t>
      </w:r>
      <w:r>
        <w:rPr>
          <w:sz w:val="22"/>
          <w:szCs w:val="22"/>
        </w:rPr>
        <w:t>/MVR</w:t>
      </w:r>
      <w:r w:rsidRPr="008A642A">
        <w:rPr>
          <w:sz w:val="22"/>
          <w:szCs w:val="22"/>
        </w:rPr>
        <w:t xml:space="preserve"> when a civilian conversing with the officer requests that the device be turned off under circumstances where it reasonably appears that the person will not provide information or otherwise cooperate with the officer unless that request is respected provided however, that the agreement to participate under that condition is itself recorded.</w:t>
      </w:r>
    </w:p>
    <w:p w14:paraId="3659BD4E" w14:textId="77777777" w:rsidR="007875F9" w:rsidRDefault="007875F9" w:rsidP="007875F9">
      <w:pPr>
        <w:pStyle w:val="Default"/>
        <w:widowControl w:val="0"/>
        <w:jc w:val="both"/>
        <w:rPr>
          <w:sz w:val="22"/>
          <w:szCs w:val="22"/>
        </w:rPr>
      </w:pPr>
    </w:p>
    <w:p w14:paraId="2BC02A1C" w14:textId="77777777" w:rsidR="007875F9" w:rsidRDefault="007875F9" w:rsidP="007875F9">
      <w:pPr>
        <w:pStyle w:val="Default"/>
        <w:widowControl w:val="0"/>
        <w:numPr>
          <w:ilvl w:val="0"/>
          <w:numId w:val="46"/>
        </w:numPr>
        <w:ind w:left="4320" w:hanging="720"/>
        <w:jc w:val="both"/>
        <w:rPr>
          <w:sz w:val="22"/>
          <w:szCs w:val="22"/>
        </w:rPr>
      </w:pPr>
      <w:r w:rsidRPr="008A642A">
        <w:rPr>
          <w:sz w:val="22"/>
          <w:szCs w:val="22"/>
        </w:rPr>
        <w:t>Officers shall not suggest to the person that the BWC</w:t>
      </w:r>
      <w:r>
        <w:rPr>
          <w:sz w:val="22"/>
          <w:szCs w:val="22"/>
        </w:rPr>
        <w:t>/MVR</w:t>
      </w:r>
      <w:r w:rsidRPr="008A642A">
        <w:rPr>
          <w:sz w:val="22"/>
          <w:szCs w:val="22"/>
        </w:rPr>
        <w:t xml:space="preserve"> should be deactivated; nor shall the officer ask the person whether he or she would prefer that the BWC</w:t>
      </w:r>
      <w:r>
        <w:rPr>
          <w:sz w:val="22"/>
          <w:szCs w:val="22"/>
        </w:rPr>
        <w:t>/MVR</w:t>
      </w:r>
      <w:r w:rsidRPr="008A642A">
        <w:rPr>
          <w:sz w:val="22"/>
          <w:szCs w:val="22"/>
        </w:rPr>
        <w:t xml:space="preserve"> be deactivated. Rather, the request for deactivation must be </w:t>
      </w:r>
      <w:r w:rsidRPr="008A642A">
        <w:rPr>
          <w:i/>
          <w:sz w:val="22"/>
          <w:szCs w:val="22"/>
          <w:u w:val="single"/>
        </w:rPr>
        <w:t>self-initiated</w:t>
      </w:r>
      <w:r w:rsidRPr="008A642A">
        <w:rPr>
          <w:sz w:val="22"/>
          <w:szCs w:val="22"/>
        </w:rPr>
        <w:t xml:space="preserve"> by the civilian. The officer may explain the consequences of deactivation (e.g., evidence relevant to a criminal investigation will not be recorded).</w:t>
      </w:r>
    </w:p>
    <w:p w14:paraId="061C46AC" w14:textId="77777777" w:rsidR="007875F9" w:rsidRDefault="007875F9" w:rsidP="007875F9">
      <w:pPr>
        <w:pStyle w:val="Default"/>
        <w:widowControl w:val="0"/>
        <w:jc w:val="both"/>
        <w:rPr>
          <w:sz w:val="22"/>
          <w:szCs w:val="22"/>
        </w:rPr>
      </w:pPr>
    </w:p>
    <w:p w14:paraId="05CFE771" w14:textId="77777777" w:rsidR="007875F9" w:rsidRPr="00F27DDA" w:rsidRDefault="007875F9" w:rsidP="007875F9">
      <w:pPr>
        <w:pStyle w:val="Default"/>
        <w:widowControl w:val="0"/>
        <w:numPr>
          <w:ilvl w:val="0"/>
          <w:numId w:val="46"/>
        </w:numPr>
        <w:ind w:left="4320" w:hanging="720"/>
        <w:jc w:val="both"/>
        <w:rPr>
          <w:sz w:val="22"/>
          <w:szCs w:val="22"/>
        </w:rPr>
      </w:pPr>
      <w:r w:rsidRPr="00F27DDA">
        <w:rPr>
          <w:sz w:val="22"/>
          <w:szCs w:val="22"/>
        </w:rPr>
        <w:t>In deciding whether to deactivate the BWC/MVR, the officer shall consider the privacy and safety interests of the person requesting deactivation, whether the encounter is occurring in the person's residence, and the need for the information or assistance that the person will provide only if the deactivation request is honored.</w:t>
      </w:r>
    </w:p>
    <w:p w14:paraId="13EE7AF3" w14:textId="77777777" w:rsidR="007875F9" w:rsidRDefault="007875F9" w:rsidP="007875F9">
      <w:pPr>
        <w:pStyle w:val="Default"/>
        <w:widowControl w:val="0"/>
        <w:jc w:val="both"/>
        <w:rPr>
          <w:sz w:val="22"/>
          <w:szCs w:val="22"/>
        </w:rPr>
      </w:pPr>
    </w:p>
    <w:p w14:paraId="3EEF65CA" w14:textId="77777777" w:rsidR="007875F9" w:rsidRPr="00096049" w:rsidRDefault="007875F9" w:rsidP="007875F9">
      <w:pPr>
        <w:pStyle w:val="Default"/>
        <w:widowControl w:val="0"/>
        <w:numPr>
          <w:ilvl w:val="0"/>
          <w:numId w:val="12"/>
        </w:numPr>
        <w:ind w:left="2160" w:hanging="720"/>
        <w:jc w:val="both"/>
        <w:rPr>
          <w:sz w:val="22"/>
          <w:szCs w:val="22"/>
        </w:rPr>
      </w:pPr>
      <w:r w:rsidRPr="00096049">
        <w:rPr>
          <w:color w:val="auto"/>
          <w:sz w:val="22"/>
          <w:szCs w:val="22"/>
        </w:rPr>
        <w:t>Failure to activate, record an entire event or interrupt recording:</w:t>
      </w:r>
    </w:p>
    <w:p w14:paraId="0120C1FD" w14:textId="77777777" w:rsidR="007875F9" w:rsidRPr="008A642A" w:rsidRDefault="007875F9" w:rsidP="007875F9">
      <w:pPr>
        <w:pStyle w:val="Default"/>
        <w:widowControl w:val="0"/>
        <w:ind w:left="792"/>
        <w:jc w:val="both"/>
        <w:rPr>
          <w:color w:val="auto"/>
          <w:sz w:val="22"/>
          <w:szCs w:val="22"/>
        </w:rPr>
      </w:pPr>
    </w:p>
    <w:p w14:paraId="60BEC4F3" w14:textId="77777777" w:rsidR="007875F9" w:rsidRDefault="007875F9" w:rsidP="007875F9">
      <w:pPr>
        <w:pStyle w:val="Default"/>
        <w:widowControl w:val="0"/>
        <w:numPr>
          <w:ilvl w:val="3"/>
          <w:numId w:val="26"/>
        </w:numPr>
        <w:ind w:left="2880" w:hanging="720"/>
        <w:jc w:val="both"/>
        <w:rPr>
          <w:color w:val="auto"/>
          <w:sz w:val="22"/>
          <w:szCs w:val="22"/>
        </w:rPr>
      </w:pPr>
      <w:r w:rsidRPr="008A642A">
        <w:rPr>
          <w:color w:val="auto"/>
          <w:sz w:val="22"/>
          <w:szCs w:val="22"/>
        </w:rPr>
        <w:t>If an officer fails to activate the BWC</w:t>
      </w:r>
      <w:r>
        <w:rPr>
          <w:color w:val="auto"/>
          <w:sz w:val="22"/>
          <w:szCs w:val="22"/>
        </w:rPr>
        <w:t>/MVR</w:t>
      </w:r>
      <w:r w:rsidRPr="008A642A">
        <w:rPr>
          <w:color w:val="auto"/>
          <w:sz w:val="22"/>
          <w:szCs w:val="22"/>
        </w:rPr>
        <w:t xml:space="preserve">, fails to record the entire event contact, or interrupts the recording, the officer shall document in the applicable investigation report </w:t>
      </w:r>
      <w:r>
        <w:rPr>
          <w:color w:val="auto"/>
          <w:sz w:val="22"/>
          <w:szCs w:val="22"/>
        </w:rPr>
        <w:t xml:space="preserve">the reason(s) </w:t>
      </w:r>
      <w:r w:rsidRPr="008A642A">
        <w:rPr>
          <w:color w:val="auto"/>
          <w:sz w:val="22"/>
          <w:szCs w:val="22"/>
        </w:rPr>
        <w:t xml:space="preserve">why a recording was not made, was interrupted, or was terminated prematurely. </w:t>
      </w:r>
    </w:p>
    <w:p w14:paraId="11968768" w14:textId="77777777" w:rsidR="007875F9" w:rsidRPr="008A642A" w:rsidRDefault="007875F9" w:rsidP="007875F9">
      <w:pPr>
        <w:widowControl w:val="0"/>
        <w:ind w:right="90"/>
        <w:jc w:val="both"/>
        <w:rPr>
          <w:rFonts w:ascii="Arial" w:hAnsi="Arial" w:cs="Arial"/>
          <w:b/>
          <w:sz w:val="22"/>
          <w:szCs w:val="22"/>
        </w:rPr>
      </w:pPr>
    </w:p>
    <w:p w14:paraId="56D559A7"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sz w:val="22"/>
          <w:szCs w:val="22"/>
        </w:rPr>
        <w:t>RESTRICTIONS ON BWC</w:t>
      </w:r>
      <w:r>
        <w:rPr>
          <w:rFonts w:ascii="Arial" w:hAnsi="Arial" w:cs="Arial"/>
          <w:b/>
          <w:sz w:val="22"/>
          <w:szCs w:val="22"/>
        </w:rPr>
        <w:t>/MVR</w:t>
      </w:r>
      <w:r w:rsidRPr="008A642A">
        <w:rPr>
          <w:rFonts w:ascii="Arial" w:hAnsi="Arial" w:cs="Arial"/>
          <w:b/>
          <w:sz w:val="22"/>
          <w:szCs w:val="22"/>
        </w:rPr>
        <w:t xml:space="preserve"> ACTIVATIONS</w:t>
      </w:r>
    </w:p>
    <w:p w14:paraId="51DD3056" w14:textId="77777777" w:rsidR="007875F9" w:rsidRPr="008A642A" w:rsidRDefault="007875F9" w:rsidP="007875F9">
      <w:pPr>
        <w:widowControl w:val="0"/>
        <w:ind w:right="90"/>
        <w:jc w:val="both"/>
        <w:rPr>
          <w:rFonts w:ascii="Arial" w:hAnsi="Arial" w:cs="Arial"/>
          <w:b/>
          <w:sz w:val="22"/>
          <w:szCs w:val="22"/>
        </w:rPr>
      </w:pPr>
    </w:p>
    <w:p w14:paraId="2D9436D3" w14:textId="77777777" w:rsidR="007875F9" w:rsidRPr="008A642A" w:rsidRDefault="007875F9" w:rsidP="007875F9">
      <w:pPr>
        <w:pStyle w:val="ListParagraph"/>
        <w:widowControl w:val="0"/>
        <w:numPr>
          <w:ilvl w:val="0"/>
          <w:numId w:val="15"/>
        </w:numPr>
        <w:ind w:left="2160" w:hanging="720"/>
        <w:contextualSpacing/>
        <w:jc w:val="both"/>
        <w:rPr>
          <w:rFonts w:ascii="Arial" w:hAnsi="Arial" w:cs="Arial"/>
          <w:sz w:val="22"/>
          <w:szCs w:val="22"/>
        </w:rPr>
      </w:pPr>
      <w:r w:rsidRPr="008A642A">
        <w:rPr>
          <w:rFonts w:ascii="Arial" w:hAnsi="Arial" w:cs="Arial"/>
          <w:sz w:val="22"/>
          <w:szCs w:val="22"/>
        </w:rPr>
        <w:t>BWC</w:t>
      </w:r>
      <w:r>
        <w:rPr>
          <w:rFonts w:ascii="Arial" w:hAnsi="Arial" w:cs="Arial"/>
          <w:sz w:val="22"/>
          <w:szCs w:val="22"/>
        </w:rPr>
        <w:t>/MVR</w:t>
      </w:r>
      <w:r w:rsidRPr="008A642A">
        <w:rPr>
          <w:rFonts w:ascii="Arial" w:hAnsi="Arial" w:cs="Arial"/>
          <w:sz w:val="22"/>
          <w:szCs w:val="22"/>
        </w:rPr>
        <w:t xml:space="preserve"> </w:t>
      </w:r>
      <w:r>
        <w:rPr>
          <w:rFonts w:ascii="Arial" w:hAnsi="Arial" w:cs="Arial"/>
          <w:sz w:val="22"/>
          <w:szCs w:val="22"/>
        </w:rPr>
        <w:t>are</w:t>
      </w:r>
      <w:r w:rsidRPr="008A642A">
        <w:rPr>
          <w:rFonts w:ascii="Arial" w:hAnsi="Arial" w:cs="Arial"/>
          <w:sz w:val="22"/>
          <w:szCs w:val="22"/>
        </w:rPr>
        <w:t xml:space="preserve"> intended for official police department use only and shall not be used for frivolous or personal activities. Intentional misuse or abuse of the units will result in disciplinary action.</w:t>
      </w:r>
    </w:p>
    <w:p w14:paraId="2A07FF7D" w14:textId="77777777" w:rsidR="007875F9" w:rsidRPr="008A642A" w:rsidRDefault="007875F9" w:rsidP="007875F9">
      <w:pPr>
        <w:ind w:left="2160" w:hanging="720"/>
        <w:jc w:val="both"/>
        <w:rPr>
          <w:rFonts w:ascii="Arial" w:hAnsi="Arial" w:cs="Arial"/>
          <w:sz w:val="22"/>
          <w:szCs w:val="22"/>
        </w:rPr>
      </w:pPr>
    </w:p>
    <w:p w14:paraId="0FE13927" w14:textId="77777777" w:rsidR="007875F9" w:rsidRPr="008A642A" w:rsidRDefault="007875F9" w:rsidP="007875F9">
      <w:pPr>
        <w:pStyle w:val="ListParagraph"/>
        <w:numPr>
          <w:ilvl w:val="0"/>
          <w:numId w:val="15"/>
        </w:numPr>
        <w:ind w:left="2160" w:hanging="720"/>
        <w:contextualSpacing/>
        <w:jc w:val="both"/>
        <w:rPr>
          <w:rFonts w:ascii="Arial" w:hAnsi="Arial" w:cs="Arial"/>
          <w:color w:val="000000"/>
          <w:sz w:val="22"/>
          <w:szCs w:val="22"/>
        </w:rPr>
      </w:pPr>
      <w:r w:rsidRPr="008A642A">
        <w:rPr>
          <w:rFonts w:ascii="Arial" w:hAnsi="Arial" w:cs="Arial"/>
          <w:color w:val="000000"/>
          <w:sz w:val="22"/>
          <w:szCs w:val="22"/>
        </w:rPr>
        <w:t>BWCs</w:t>
      </w:r>
      <w:r>
        <w:rPr>
          <w:rFonts w:ascii="Arial" w:hAnsi="Arial" w:cs="Arial"/>
          <w:color w:val="000000"/>
          <w:sz w:val="22"/>
          <w:szCs w:val="22"/>
        </w:rPr>
        <w:t>/MVRs</w:t>
      </w:r>
      <w:r w:rsidRPr="008A642A">
        <w:rPr>
          <w:rFonts w:ascii="Arial" w:hAnsi="Arial" w:cs="Arial"/>
          <w:color w:val="000000"/>
          <w:sz w:val="22"/>
          <w:szCs w:val="22"/>
        </w:rPr>
        <w:t xml:space="preserve"> shall be used only in conjunction with the purpose of recording incidents, investigations and police-civilian encounters involving official law enforcement activities specified in this SOP. The BWC</w:t>
      </w:r>
      <w:r>
        <w:rPr>
          <w:rFonts w:ascii="Arial" w:hAnsi="Arial" w:cs="Arial"/>
          <w:color w:val="000000"/>
          <w:sz w:val="22"/>
          <w:szCs w:val="22"/>
        </w:rPr>
        <w:t>/MVR</w:t>
      </w:r>
      <w:r w:rsidRPr="008A642A">
        <w:rPr>
          <w:rFonts w:ascii="Arial" w:hAnsi="Arial" w:cs="Arial"/>
          <w:color w:val="000000"/>
          <w:sz w:val="22"/>
          <w:szCs w:val="22"/>
        </w:rPr>
        <w:t xml:space="preserve"> shall not be used to record: </w:t>
      </w:r>
    </w:p>
    <w:p w14:paraId="4E5A3F5F" w14:textId="77777777" w:rsidR="007875F9" w:rsidRDefault="007875F9" w:rsidP="007875F9">
      <w:pPr>
        <w:pStyle w:val="ListParagraph"/>
        <w:contextualSpacing/>
        <w:jc w:val="both"/>
        <w:rPr>
          <w:rFonts w:ascii="Arial" w:hAnsi="Arial" w:cs="Arial"/>
          <w:color w:val="000000"/>
          <w:sz w:val="22"/>
          <w:szCs w:val="22"/>
        </w:rPr>
      </w:pPr>
    </w:p>
    <w:p w14:paraId="773DEDCF" w14:textId="77777777" w:rsidR="007875F9" w:rsidRPr="008A642A" w:rsidRDefault="007875F9" w:rsidP="007875F9">
      <w:pPr>
        <w:pStyle w:val="ListParagraph"/>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 xml:space="preserve">Communications with other police personnel without the advanced permission of the Chief of Police, the </w:t>
      </w:r>
      <w:r>
        <w:rPr>
          <w:rFonts w:ascii="Arial" w:hAnsi="Arial" w:cs="Arial"/>
          <w:color w:val="000000"/>
          <w:sz w:val="22"/>
          <w:szCs w:val="22"/>
        </w:rPr>
        <w:t>county prosecutor’s office</w:t>
      </w:r>
      <w:r w:rsidRPr="008A642A">
        <w:rPr>
          <w:rFonts w:ascii="Arial" w:hAnsi="Arial" w:cs="Arial"/>
          <w:color w:val="000000"/>
          <w:sz w:val="22"/>
          <w:szCs w:val="22"/>
        </w:rPr>
        <w:t xml:space="preserve"> or the New Jersey Division of Criminal Justice</w:t>
      </w:r>
      <w:r>
        <w:rPr>
          <w:rFonts w:ascii="Arial" w:hAnsi="Arial" w:cs="Arial"/>
          <w:color w:val="000000"/>
          <w:sz w:val="22"/>
          <w:szCs w:val="22"/>
        </w:rPr>
        <w:t>.</w:t>
      </w:r>
    </w:p>
    <w:p w14:paraId="1DD91749" w14:textId="77777777" w:rsidR="007875F9" w:rsidRPr="008A642A" w:rsidRDefault="007875F9" w:rsidP="007875F9">
      <w:pPr>
        <w:pStyle w:val="ListParagraph"/>
        <w:ind w:left="2880" w:hanging="720"/>
        <w:jc w:val="both"/>
        <w:rPr>
          <w:rFonts w:ascii="Arial" w:hAnsi="Arial" w:cs="Arial"/>
          <w:color w:val="000000"/>
          <w:sz w:val="22"/>
          <w:szCs w:val="22"/>
        </w:rPr>
      </w:pPr>
    </w:p>
    <w:p w14:paraId="2C5F1361" w14:textId="77777777" w:rsidR="007875F9" w:rsidRPr="008A642A" w:rsidRDefault="007875F9" w:rsidP="007875F9">
      <w:pPr>
        <w:pStyle w:val="ListParagraph"/>
        <w:widowControl w:val="0"/>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When on break or otherwise not actively performing a law enforcement function</w:t>
      </w:r>
      <w:r>
        <w:rPr>
          <w:rFonts w:ascii="Arial" w:hAnsi="Arial" w:cs="Arial"/>
          <w:color w:val="000000"/>
          <w:sz w:val="22"/>
          <w:szCs w:val="22"/>
        </w:rPr>
        <w:t>.</w:t>
      </w:r>
    </w:p>
    <w:p w14:paraId="56772B22" w14:textId="77777777" w:rsidR="007875F9" w:rsidRPr="008A642A" w:rsidRDefault="007875F9" w:rsidP="007875F9">
      <w:pPr>
        <w:widowControl w:val="0"/>
        <w:ind w:left="2880" w:hanging="720"/>
        <w:jc w:val="both"/>
        <w:rPr>
          <w:rFonts w:ascii="Arial" w:hAnsi="Arial" w:cs="Arial"/>
          <w:color w:val="000000"/>
          <w:sz w:val="22"/>
          <w:szCs w:val="22"/>
        </w:rPr>
      </w:pPr>
    </w:p>
    <w:p w14:paraId="34BE885A" w14:textId="77777777" w:rsidR="007875F9" w:rsidRPr="008A642A" w:rsidRDefault="007875F9" w:rsidP="007875F9">
      <w:pPr>
        <w:pStyle w:val="ListParagraph"/>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In any location where individuals have a reasonable expectation of privacy, such as a restroom or locker room</w:t>
      </w:r>
      <w:r>
        <w:rPr>
          <w:rFonts w:ascii="Arial" w:hAnsi="Arial" w:cs="Arial"/>
          <w:color w:val="000000"/>
          <w:sz w:val="22"/>
          <w:szCs w:val="22"/>
        </w:rPr>
        <w:t>.</w:t>
      </w:r>
    </w:p>
    <w:p w14:paraId="0C81A5BD" w14:textId="77777777" w:rsidR="007875F9" w:rsidRPr="008A642A" w:rsidRDefault="007875F9" w:rsidP="007875F9">
      <w:pPr>
        <w:pStyle w:val="ListParagraph"/>
        <w:ind w:left="2880" w:hanging="720"/>
        <w:jc w:val="both"/>
        <w:rPr>
          <w:rFonts w:ascii="Arial" w:hAnsi="Arial" w:cs="Arial"/>
          <w:color w:val="000000"/>
          <w:sz w:val="22"/>
          <w:szCs w:val="22"/>
        </w:rPr>
      </w:pPr>
    </w:p>
    <w:p w14:paraId="64BFEA3F" w14:textId="77777777" w:rsidR="007875F9" w:rsidRPr="008A642A" w:rsidRDefault="007875F9" w:rsidP="007875F9">
      <w:pPr>
        <w:pStyle w:val="ListParagraph"/>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 xml:space="preserve">When engaged in police </w:t>
      </w:r>
      <w:r>
        <w:rPr>
          <w:rFonts w:ascii="Arial" w:hAnsi="Arial" w:cs="Arial"/>
          <w:color w:val="000000"/>
          <w:sz w:val="22"/>
          <w:szCs w:val="22"/>
        </w:rPr>
        <w:t>union</w:t>
      </w:r>
      <w:r w:rsidRPr="008A642A">
        <w:rPr>
          <w:rFonts w:ascii="Arial" w:hAnsi="Arial" w:cs="Arial"/>
          <w:color w:val="000000"/>
          <w:sz w:val="22"/>
          <w:szCs w:val="22"/>
        </w:rPr>
        <w:t xml:space="preserve"> business</w:t>
      </w:r>
      <w:r>
        <w:rPr>
          <w:rFonts w:ascii="Arial" w:hAnsi="Arial" w:cs="Arial"/>
          <w:color w:val="000000"/>
          <w:sz w:val="22"/>
          <w:szCs w:val="22"/>
        </w:rPr>
        <w:t>.</w:t>
      </w:r>
    </w:p>
    <w:p w14:paraId="318A61A2" w14:textId="77777777" w:rsidR="007875F9" w:rsidRPr="008A642A" w:rsidRDefault="007875F9" w:rsidP="007875F9">
      <w:pPr>
        <w:pStyle w:val="ListParagraph"/>
        <w:ind w:left="2880" w:hanging="720"/>
        <w:jc w:val="both"/>
        <w:rPr>
          <w:rFonts w:ascii="Arial" w:hAnsi="Arial" w:cs="Arial"/>
          <w:color w:val="000000"/>
          <w:sz w:val="22"/>
          <w:szCs w:val="22"/>
        </w:rPr>
      </w:pPr>
    </w:p>
    <w:p w14:paraId="24D0492A" w14:textId="77777777" w:rsidR="007875F9" w:rsidRDefault="007875F9" w:rsidP="007875F9">
      <w:pPr>
        <w:pStyle w:val="ListParagraph"/>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When involved in counseling sessions, guidance sessions, personnel evaluation interviews, or other supervisor-subordinate interaction</w:t>
      </w:r>
      <w:r>
        <w:rPr>
          <w:rFonts w:ascii="Arial" w:hAnsi="Arial" w:cs="Arial"/>
          <w:color w:val="000000"/>
          <w:sz w:val="22"/>
          <w:szCs w:val="22"/>
        </w:rPr>
        <w:t>.</w:t>
      </w:r>
    </w:p>
    <w:p w14:paraId="65938468" w14:textId="77777777" w:rsidR="007875F9" w:rsidRPr="009934F5" w:rsidRDefault="007875F9" w:rsidP="007875F9">
      <w:pPr>
        <w:pStyle w:val="ListParagraph"/>
        <w:rPr>
          <w:rFonts w:ascii="Arial" w:hAnsi="Arial" w:cs="Arial"/>
          <w:color w:val="000000"/>
          <w:sz w:val="22"/>
          <w:szCs w:val="22"/>
        </w:rPr>
      </w:pPr>
    </w:p>
    <w:p w14:paraId="674B73CD" w14:textId="77777777" w:rsidR="007875F9" w:rsidRPr="008A642A" w:rsidRDefault="007875F9" w:rsidP="007875F9">
      <w:pPr>
        <w:pStyle w:val="ListParagraph"/>
        <w:widowControl w:val="0"/>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While discussing criminal investigation strategies.</w:t>
      </w:r>
    </w:p>
    <w:p w14:paraId="54A68080" w14:textId="77777777" w:rsidR="007875F9" w:rsidRPr="008A642A" w:rsidRDefault="007875F9" w:rsidP="007875F9">
      <w:pPr>
        <w:pStyle w:val="ListParagraph"/>
        <w:widowControl w:val="0"/>
        <w:ind w:left="2880" w:hanging="720"/>
        <w:jc w:val="both"/>
        <w:rPr>
          <w:rFonts w:ascii="Arial" w:hAnsi="Arial" w:cs="Arial"/>
          <w:color w:val="000000"/>
          <w:sz w:val="22"/>
          <w:szCs w:val="22"/>
        </w:rPr>
      </w:pPr>
    </w:p>
    <w:p w14:paraId="129C801A" w14:textId="77777777" w:rsidR="007875F9" w:rsidRPr="009934F5" w:rsidRDefault="007875F9" w:rsidP="007875F9">
      <w:pPr>
        <w:pStyle w:val="ListParagraph"/>
        <w:numPr>
          <w:ilvl w:val="0"/>
          <w:numId w:val="16"/>
        </w:numPr>
        <w:ind w:left="2880" w:hanging="720"/>
        <w:contextualSpacing/>
        <w:jc w:val="both"/>
        <w:rPr>
          <w:rFonts w:ascii="Arial" w:hAnsi="Arial" w:cs="Arial"/>
          <w:color w:val="000000"/>
          <w:sz w:val="22"/>
          <w:szCs w:val="22"/>
        </w:rPr>
      </w:pPr>
      <w:r w:rsidRPr="008A642A">
        <w:rPr>
          <w:rFonts w:ascii="Arial" w:hAnsi="Arial" w:cs="Arial"/>
          <w:color w:val="000000"/>
          <w:sz w:val="22"/>
          <w:szCs w:val="22"/>
        </w:rPr>
        <w:t>While in a courtroom during court proceedings, unless the officer is responding to a call for service or is authorized to use constructive force or authority, or unless the presiding judge expressly authorizes such activation.</w:t>
      </w:r>
    </w:p>
    <w:p w14:paraId="18EB1182" w14:textId="77777777" w:rsidR="007875F9" w:rsidRPr="00672524" w:rsidRDefault="007875F9" w:rsidP="007875F9">
      <w:pPr>
        <w:contextualSpacing/>
        <w:jc w:val="both"/>
        <w:rPr>
          <w:rFonts w:ascii="Arial" w:hAnsi="Arial" w:cs="Arial"/>
          <w:iCs/>
          <w:color w:val="000000"/>
          <w:sz w:val="22"/>
          <w:szCs w:val="22"/>
        </w:rPr>
      </w:pPr>
    </w:p>
    <w:p w14:paraId="0D0B5437" w14:textId="77777777" w:rsidR="007875F9" w:rsidRPr="008A642A" w:rsidRDefault="007875F9" w:rsidP="007875F9">
      <w:pPr>
        <w:pStyle w:val="ListParagraph"/>
        <w:numPr>
          <w:ilvl w:val="0"/>
          <w:numId w:val="15"/>
        </w:numPr>
        <w:ind w:left="2160" w:hanging="720"/>
        <w:contextualSpacing/>
        <w:jc w:val="both"/>
        <w:rPr>
          <w:rFonts w:ascii="Arial" w:hAnsi="Arial" w:cs="Arial"/>
          <w:iCs/>
          <w:color w:val="000000"/>
          <w:sz w:val="22"/>
          <w:szCs w:val="22"/>
        </w:rPr>
      </w:pPr>
      <w:r w:rsidRPr="008A642A">
        <w:rPr>
          <w:rFonts w:ascii="Arial" w:hAnsi="Arial" w:cs="Arial"/>
          <w:iCs/>
          <w:sz w:val="22"/>
          <w:szCs w:val="22"/>
          <w:u w:val="single"/>
        </w:rPr>
        <w:t>Schools, houses of worship, health care facilities, substance abuse centers, etc.:</w:t>
      </w:r>
      <w:r w:rsidRPr="008A642A">
        <w:rPr>
          <w:rFonts w:ascii="Arial" w:hAnsi="Arial" w:cs="Arial"/>
          <w:iCs/>
          <w:sz w:val="22"/>
          <w:szCs w:val="22"/>
        </w:rPr>
        <w:t xml:space="preserve"> </w:t>
      </w:r>
    </w:p>
    <w:p w14:paraId="06AA6700" w14:textId="77777777" w:rsidR="007875F9" w:rsidRPr="008A642A" w:rsidRDefault="007875F9" w:rsidP="007875F9">
      <w:pPr>
        <w:jc w:val="both"/>
        <w:rPr>
          <w:rFonts w:ascii="Arial" w:hAnsi="Arial" w:cs="Arial"/>
          <w:iCs/>
          <w:color w:val="000000"/>
          <w:sz w:val="22"/>
          <w:szCs w:val="22"/>
        </w:rPr>
      </w:pPr>
    </w:p>
    <w:p w14:paraId="523E1423" w14:textId="77777777" w:rsidR="007875F9" w:rsidRPr="00F27DDA" w:rsidRDefault="007875F9" w:rsidP="007875F9">
      <w:pPr>
        <w:pStyle w:val="Default"/>
        <w:widowControl w:val="0"/>
        <w:numPr>
          <w:ilvl w:val="3"/>
          <w:numId w:val="23"/>
        </w:numPr>
        <w:ind w:left="2880" w:hanging="630"/>
        <w:jc w:val="both"/>
        <w:rPr>
          <w:sz w:val="22"/>
          <w:szCs w:val="22"/>
        </w:rPr>
      </w:pPr>
      <w:r w:rsidRPr="008A642A">
        <w:rPr>
          <w:sz w:val="22"/>
          <w:szCs w:val="22"/>
        </w:rPr>
        <w:t>Unless the officer is actively engaged in investigating the commission of a criminal offense, or is responding to an emergency, or reasonably believes that he or she will be required to use constructive authority or force, the officer shall not activate a BWC</w:t>
      </w:r>
      <w:r>
        <w:rPr>
          <w:sz w:val="22"/>
          <w:szCs w:val="22"/>
        </w:rPr>
        <w:t>/MVR</w:t>
      </w:r>
      <w:r w:rsidRPr="008A642A">
        <w:rPr>
          <w:sz w:val="22"/>
          <w:szCs w:val="22"/>
        </w:rPr>
        <w:t>, or shall deactivate a BWC</w:t>
      </w:r>
      <w:r>
        <w:rPr>
          <w:sz w:val="22"/>
          <w:szCs w:val="22"/>
        </w:rPr>
        <w:t>/MVR</w:t>
      </w:r>
      <w:r w:rsidRPr="008A642A">
        <w:rPr>
          <w:sz w:val="22"/>
          <w:szCs w:val="22"/>
        </w:rPr>
        <w:t xml:space="preserve"> that has been activated while the officer:</w:t>
      </w:r>
    </w:p>
    <w:p w14:paraId="329751D7" w14:textId="77777777" w:rsidR="007875F9" w:rsidRDefault="007875F9" w:rsidP="007875F9">
      <w:pPr>
        <w:pStyle w:val="Default"/>
        <w:widowControl w:val="0"/>
        <w:jc w:val="both"/>
        <w:rPr>
          <w:sz w:val="22"/>
          <w:szCs w:val="22"/>
        </w:rPr>
      </w:pPr>
    </w:p>
    <w:p w14:paraId="722B77C0" w14:textId="77777777" w:rsidR="007875F9" w:rsidRPr="008A642A" w:rsidRDefault="007875F9" w:rsidP="007875F9">
      <w:pPr>
        <w:pStyle w:val="Default"/>
        <w:widowControl w:val="0"/>
        <w:numPr>
          <w:ilvl w:val="1"/>
          <w:numId w:val="9"/>
        </w:numPr>
        <w:ind w:left="3600" w:hanging="720"/>
        <w:jc w:val="both"/>
        <w:rPr>
          <w:sz w:val="22"/>
          <w:szCs w:val="22"/>
        </w:rPr>
      </w:pPr>
      <w:r w:rsidRPr="008A642A">
        <w:rPr>
          <w:sz w:val="22"/>
          <w:szCs w:val="22"/>
        </w:rPr>
        <w:t>Is in a school or youth facility; or on school or youth facility property under circumstances where children would be in view of the BWC</w:t>
      </w:r>
      <w:r>
        <w:rPr>
          <w:sz w:val="22"/>
          <w:szCs w:val="22"/>
        </w:rPr>
        <w:t>/MVR.</w:t>
      </w:r>
    </w:p>
    <w:p w14:paraId="089DE801" w14:textId="77777777" w:rsidR="007875F9" w:rsidRPr="008A642A" w:rsidRDefault="007875F9" w:rsidP="007875F9">
      <w:pPr>
        <w:pStyle w:val="Default"/>
        <w:widowControl w:val="0"/>
        <w:ind w:left="3600" w:hanging="720"/>
        <w:jc w:val="both"/>
        <w:rPr>
          <w:sz w:val="22"/>
          <w:szCs w:val="22"/>
        </w:rPr>
      </w:pPr>
    </w:p>
    <w:p w14:paraId="2CDA2D88" w14:textId="77777777" w:rsidR="007875F9" w:rsidRPr="008A642A" w:rsidRDefault="007875F9" w:rsidP="007875F9">
      <w:pPr>
        <w:pStyle w:val="Default"/>
        <w:widowControl w:val="0"/>
        <w:numPr>
          <w:ilvl w:val="1"/>
          <w:numId w:val="9"/>
        </w:numPr>
        <w:ind w:left="3600" w:hanging="720"/>
        <w:jc w:val="both"/>
        <w:rPr>
          <w:sz w:val="22"/>
          <w:szCs w:val="22"/>
        </w:rPr>
      </w:pPr>
      <w:r w:rsidRPr="008A642A">
        <w:rPr>
          <w:sz w:val="22"/>
          <w:szCs w:val="22"/>
        </w:rPr>
        <w:t>Is in a place of worship under circumstances where worshipers would be in view of the BWC</w:t>
      </w:r>
      <w:r>
        <w:rPr>
          <w:sz w:val="22"/>
          <w:szCs w:val="22"/>
        </w:rPr>
        <w:t>/MVR.</w:t>
      </w:r>
    </w:p>
    <w:p w14:paraId="4911729A" w14:textId="77777777" w:rsidR="007875F9" w:rsidRPr="008A642A" w:rsidRDefault="007875F9" w:rsidP="007875F9">
      <w:pPr>
        <w:pStyle w:val="Default"/>
        <w:widowControl w:val="0"/>
        <w:ind w:left="3600" w:hanging="720"/>
        <w:jc w:val="both"/>
        <w:rPr>
          <w:sz w:val="22"/>
          <w:szCs w:val="22"/>
        </w:rPr>
      </w:pPr>
    </w:p>
    <w:p w14:paraId="3D6660A0" w14:textId="77777777" w:rsidR="007875F9" w:rsidRPr="008A642A" w:rsidRDefault="007875F9" w:rsidP="007875F9">
      <w:pPr>
        <w:pStyle w:val="Default"/>
        <w:widowControl w:val="0"/>
        <w:numPr>
          <w:ilvl w:val="1"/>
          <w:numId w:val="9"/>
        </w:numPr>
        <w:ind w:left="3600" w:hanging="720"/>
        <w:jc w:val="both"/>
        <w:rPr>
          <w:sz w:val="22"/>
          <w:szCs w:val="22"/>
        </w:rPr>
      </w:pPr>
      <w:r w:rsidRPr="008A642A">
        <w:rPr>
          <w:sz w:val="22"/>
          <w:szCs w:val="22"/>
        </w:rPr>
        <w:t>Is in a patient care area of a healthcare facility, medical office or substance abuse treatment facility under circumstances where patients would be in view of the BWC</w:t>
      </w:r>
      <w:r>
        <w:rPr>
          <w:sz w:val="22"/>
          <w:szCs w:val="22"/>
        </w:rPr>
        <w:t>/MVR</w:t>
      </w:r>
      <w:r w:rsidRPr="008A642A">
        <w:rPr>
          <w:sz w:val="22"/>
          <w:szCs w:val="22"/>
        </w:rPr>
        <w:t>.</w:t>
      </w:r>
    </w:p>
    <w:p w14:paraId="1B95BC6F" w14:textId="77777777" w:rsidR="007875F9" w:rsidRPr="008A642A" w:rsidRDefault="007875F9" w:rsidP="007875F9">
      <w:pPr>
        <w:pStyle w:val="Default"/>
        <w:widowControl w:val="0"/>
        <w:ind w:left="720"/>
        <w:jc w:val="both"/>
        <w:rPr>
          <w:sz w:val="22"/>
          <w:szCs w:val="22"/>
        </w:rPr>
      </w:pPr>
    </w:p>
    <w:p w14:paraId="5A6AADCA" w14:textId="77777777" w:rsidR="007875F9" w:rsidRPr="008A642A" w:rsidRDefault="007875F9" w:rsidP="007875F9">
      <w:pPr>
        <w:pStyle w:val="Default"/>
        <w:widowControl w:val="0"/>
        <w:numPr>
          <w:ilvl w:val="0"/>
          <w:numId w:val="47"/>
        </w:numPr>
        <w:ind w:left="4320" w:hanging="720"/>
        <w:jc w:val="both"/>
        <w:rPr>
          <w:sz w:val="22"/>
          <w:szCs w:val="22"/>
        </w:rPr>
      </w:pPr>
      <w:proofErr w:type="gramStart"/>
      <w:r w:rsidRPr="008A642A">
        <w:rPr>
          <w:sz w:val="22"/>
          <w:szCs w:val="22"/>
        </w:rPr>
        <w:t>In the event that</w:t>
      </w:r>
      <w:proofErr w:type="gramEnd"/>
      <w:r w:rsidRPr="008A642A">
        <w:rPr>
          <w:sz w:val="22"/>
          <w:szCs w:val="22"/>
        </w:rPr>
        <w:t xml:space="preserve"> a BWC captures the image of a patient in a substance abuse treatment facility, the Chief of Police or </w:t>
      </w:r>
      <w:r w:rsidRPr="008A642A">
        <w:rPr>
          <w:sz w:val="22"/>
          <w:szCs w:val="22"/>
        </w:rPr>
        <w:lastRenderedPageBreak/>
        <w:t xml:space="preserve">his/her designee shall notify the </w:t>
      </w:r>
      <w:r>
        <w:rPr>
          <w:sz w:val="22"/>
          <w:szCs w:val="22"/>
        </w:rPr>
        <w:t>appropriate</w:t>
      </w:r>
      <w:r w:rsidRPr="008A642A">
        <w:rPr>
          <w:sz w:val="22"/>
          <w:szCs w:val="22"/>
        </w:rPr>
        <w:t xml:space="preserve"> county prosecutor or his/her designee to ensure compliance with all applicable federal laws and regulations providing for the confidentiality of substance abuse treatment information (42 USC § 290dd2, 42 CFR §23.1 to 23.41). </w:t>
      </w:r>
    </w:p>
    <w:p w14:paraId="4999F274" w14:textId="77777777" w:rsidR="007875F9" w:rsidRPr="008A642A" w:rsidRDefault="007875F9" w:rsidP="007875F9">
      <w:pPr>
        <w:pStyle w:val="Default"/>
        <w:widowControl w:val="0"/>
        <w:jc w:val="both"/>
        <w:rPr>
          <w:sz w:val="22"/>
          <w:szCs w:val="22"/>
        </w:rPr>
      </w:pPr>
    </w:p>
    <w:p w14:paraId="31F71E57" w14:textId="77777777" w:rsidR="007875F9" w:rsidRPr="008A642A" w:rsidRDefault="007875F9" w:rsidP="007875F9">
      <w:pPr>
        <w:pStyle w:val="Default"/>
        <w:widowControl w:val="0"/>
        <w:numPr>
          <w:ilvl w:val="0"/>
          <w:numId w:val="47"/>
        </w:numPr>
        <w:ind w:left="4320" w:hanging="720"/>
        <w:jc w:val="both"/>
        <w:rPr>
          <w:sz w:val="22"/>
          <w:szCs w:val="22"/>
        </w:rPr>
      </w:pPr>
      <w:r w:rsidRPr="008A642A">
        <w:rPr>
          <w:sz w:val="22"/>
          <w:szCs w:val="22"/>
        </w:rPr>
        <w:t xml:space="preserve">The recording shall not be accessed without the permission of the county prosecutor or his/her designee. </w:t>
      </w:r>
      <w:r w:rsidRPr="008A642A">
        <w:rPr>
          <w:i/>
          <w:sz w:val="22"/>
          <w:szCs w:val="22"/>
        </w:rPr>
        <w:t>(Note: that destruction of the recording would be inappropriate until it has been determined that it had not captured exculpatory information that must be provided to a defendant in discovery.)</w:t>
      </w:r>
    </w:p>
    <w:p w14:paraId="7053AD0B" w14:textId="77777777" w:rsidR="007875F9" w:rsidRPr="008A642A" w:rsidRDefault="007875F9" w:rsidP="007875F9">
      <w:pPr>
        <w:pStyle w:val="Default"/>
        <w:widowControl w:val="0"/>
        <w:jc w:val="both"/>
        <w:rPr>
          <w:sz w:val="22"/>
          <w:szCs w:val="22"/>
        </w:rPr>
      </w:pPr>
    </w:p>
    <w:p w14:paraId="55227D19" w14:textId="77777777" w:rsidR="007875F9" w:rsidRPr="004B70E3" w:rsidRDefault="007875F9" w:rsidP="007875F9">
      <w:pPr>
        <w:pStyle w:val="Default"/>
        <w:widowControl w:val="0"/>
        <w:numPr>
          <w:ilvl w:val="3"/>
          <w:numId w:val="23"/>
        </w:numPr>
        <w:ind w:left="2880" w:hanging="720"/>
        <w:jc w:val="both"/>
        <w:rPr>
          <w:sz w:val="22"/>
          <w:szCs w:val="22"/>
        </w:rPr>
      </w:pPr>
      <w:r w:rsidRPr="008A642A">
        <w:rPr>
          <w:sz w:val="22"/>
          <w:szCs w:val="22"/>
        </w:rPr>
        <w:t>If an officer is required to deactivate the BWC</w:t>
      </w:r>
      <w:r>
        <w:rPr>
          <w:sz w:val="22"/>
          <w:szCs w:val="22"/>
        </w:rPr>
        <w:t xml:space="preserve"> (or MVR transmitter)</w:t>
      </w:r>
      <w:r w:rsidRPr="008A642A">
        <w:rPr>
          <w:sz w:val="22"/>
          <w:szCs w:val="22"/>
        </w:rPr>
        <w:t xml:space="preserve"> when entering a school, house of worship, health care facility, substance abuse treatment center, etc., the officer shall narrate the reason for deactivation </w:t>
      </w:r>
      <w:r w:rsidRPr="008A642A">
        <w:rPr>
          <w:i/>
          <w:sz w:val="22"/>
          <w:szCs w:val="22"/>
        </w:rPr>
        <w:t>(e.g., "…I am entering a school building where children are present.")</w:t>
      </w:r>
      <w:r w:rsidRPr="008A642A">
        <w:rPr>
          <w:sz w:val="22"/>
          <w:szCs w:val="22"/>
        </w:rPr>
        <w:t>.</w:t>
      </w:r>
      <w:r w:rsidRPr="008A642A">
        <w:rPr>
          <w:color w:val="FF0000"/>
          <w:sz w:val="22"/>
          <w:szCs w:val="22"/>
        </w:rPr>
        <w:t xml:space="preserve">  </w:t>
      </w:r>
      <w:r w:rsidRPr="008A642A">
        <w:rPr>
          <w:sz w:val="22"/>
          <w:szCs w:val="22"/>
        </w:rPr>
        <w:t>The BWC</w:t>
      </w:r>
      <w:r>
        <w:rPr>
          <w:sz w:val="22"/>
          <w:szCs w:val="22"/>
        </w:rPr>
        <w:t>/MVR transmitter</w:t>
      </w:r>
      <w:r w:rsidRPr="008A642A">
        <w:rPr>
          <w:sz w:val="22"/>
          <w:szCs w:val="22"/>
        </w:rPr>
        <w:t xml:space="preserve"> shall be reactivated as soon as it is safe and practicable to do so </w:t>
      </w:r>
      <w:proofErr w:type="gramStart"/>
      <w:r w:rsidRPr="008A642A">
        <w:rPr>
          <w:sz w:val="22"/>
          <w:szCs w:val="22"/>
        </w:rPr>
        <w:t>if and when</w:t>
      </w:r>
      <w:proofErr w:type="gramEnd"/>
      <w:r w:rsidRPr="008A642A">
        <w:rPr>
          <w:sz w:val="22"/>
          <w:szCs w:val="22"/>
        </w:rPr>
        <w:t xml:space="preserve"> the circumstances requiring deactivation no longer exist </w:t>
      </w:r>
      <w:r w:rsidRPr="008A642A">
        <w:rPr>
          <w:i/>
          <w:sz w:val="22"/>
          <w:szCs w:val="22"/>
        </w:rPr>
        <w:t>(e.g., the officer is conversing with an adult as part of a criminal investigation while in a place within the school where children would not be in view of the BWC</w:t>
      </w:r>
      <w:r>
        <w:rPr>
          <w:i/>
          <w:sz w:val="22"/>
          <w:szCs w:val="22"/>
        </w:rPr>
        <w:t>/MVR</w:t>
      </w:r>
      <w:r w:rsidRPr="008A642A">
        <w:rPr>
          <w:i/>
          <w:sz w:val="22"/>
          <w:szCs w:val="22"/>
        </w:rPr>
        <w:t>).</w:t>
      </w:r>
      <w:r w:rsidRPr="008A642A">
        <w:rPr>
          <w:color w:val="FF0000"/>
          <w:sz w:val="22"/>
          <w:szCs w:val="22"/>
          <w:u w:val="single"/>
        </w:rPr>
        <w:t xml:space="preserve"> </w:t>
      </w:r>
    </w:p>
    <w:p w14:paraId="27261CE6" w14:textId="77777777" w:rsidR="007875F9" w:rsidRDefault="007875F9" w:rsidP="007875F9">
      <w:pPr>
        <w:rPr>
          <w:rFonts w:ascii="Arial" w:hAnsi="Arial" w:cs="Arial"/>
          <w:iCs/>
          <w:sz w:val="22"/>
          <w:szCs w:val="22"/>
          <w:u w:val="single"/>
        </w:rPr>
      </w:pPr>
    </w:p>
    <w:p w14:paraId="7C2F5DD8" w14:textId="77777777" w:rsidR="007875F9" w:rsidRPr="008A642A" w:rsidRDefault="007875F9" w:rsidP="007875F9">
      <w:pPr>
        <w:pStyle w:val="ListParagraph"/>
        <w:numPr>
          <w:ilvl w:val="0"/>
          <w:numId w:val="15"/>
        </w:numPr>
        <w:ind w:left="2160" w:hanging="720"/>
        <w:contextualSpacing/>
        <w:jc w:val="both"/>
        <w:rPr>
          <w:rFonts w:ascii="Arial" w:hAnsi="Arial" w:cs="Arial"/>
          <w:iCs/>
          <w:color w:val="000000"/>
          <w:sz w:val="22"/>
          <w:szCs w:val="22"/>
        </w:rPr>
      </w:pPr>
      <w:r w:rsidRPr="008A642A">
        <w:rPr>
          <w:rFonts w:ascii="Arial" w:hAnsi="Arial" w:cs="Arial"/>
          <w:iCs/>
          <w:sz w:val="22"/>
          <w:szCs w:val="22"/>
          <w:u w:val="single"/>
        </w:rPr>
        <w:t>Image of undercover officers / confidential informants:</w:t>
      </w:r>
    </w:p>
    <w:p w14:paraId="403033CF" w14:textId="77777777" w:rsidR="007875F9" w:rsidRPr="008A642A" w:rsidRDefault="007875F9" w:rsidP="007875F9">
      <w:pPr>
        <w:pStyle w:val="Default"/>
        <w:widowControl w:val="0"/>
        <w:jc w:val="both"/>
        <w:rPr>
          <w:iCs/>
          <w:sz w:val="22"/>
          <w:szCs w:val="22"/>
        </w:rPr>
      </w:pPr>
    </w:p>
    <w:p w14:paraId="14406E49" w14:textId="77777777" w:rsidR="007875F9" w:rsidRPr="008A642A" w:rsidRDefault="007875F9" w:rsidP="007875F9">
      <w:pPr>
        <w:pStyle w:val="Default"/>
        <w:widowControl w:val="0"/>
        <w:numPr>
          <w:ilvl w:val="3"/>
          <w:numId w:val="14"/>
        </w:numPr>
        <w:ind w:left="2880" w:hanging="720"/>
        <w:jc w:val="both"/>
        <w:rPr>
          <w:sz w:val="22"/>
          <w:szCs w:val="22"/>
        </w:rPr>
      </w:pPr>
      <w:r w:rsidRPr="008A642A">
        <w:rPr>
          <w:sz w:val="22"/>
          <w:szCs w:val="22"/>
        </w:rPr>
        <w:t>Officers shall not activate a BWC</w:t>
      </w:r>
      <w:r>
        <w:rPr>
          <w:sz w:val="22"/>
          <w:szCs w:val="22"/>
        </w:rPr>
        <w:t>/MVR</w:t>
      </w:r>
      <w:r w:rsidRPr="008A642A">
        <w:rPr>
          <w:sz w:val="22"/>
          <w:szCs w:val="22"/>
        </w:rPr>
        <w:t>, and shall deactivate a BWC</w:t>
      </w:r>
      <w:r>
        <w:rPr>
          <w:sz w:val="22"/>
          <w:szCs w:val="22"/>
        </w:rPr>
        <w:t>/MVR</w:t>
      </w:r>
      <w:r w:rsidRPr="008A642A">
        <w:rPr>
          <w:sz w:val="22"/>
          <w:szCs w:val="22"/>
        </w:rPr>
        <w:t xml:space="preserve"> that has been activated, if the officer knows or reasonably believes that the BWC</w:t>
      </w:r>
      <w:r>
        <w:rPr>
          <w:sz w:val="22"/>
          <w:szCs w:val="22"/>
        </w:rPr>
        <w:t>/MVR</w:t>
      </w:r>
      <w:r w:rsidRPr="008A642A">
        <w:rPr>
          <w:sz w:val="22"/>
          <w:szCs w:val="22"/>
        </w:rPr>
        <w:t xml:space="preserve"> would capture the image of an undercover officer or confidential informant or otherwise would pose a risk to the safety of an undercover officer or confidential informant, unless such activation is expressly authorized by a supervisor, or unless the exigency  of the situation and danger posed to an </w:t>
      </w:r>
      <w:r w:rsidRPr="008A642A">
        <w:rPr>
          <w:i/>
          <w:sz w:val="22"/>
          <w:szCs w:val="22"/>
        </w:rPr>
        <w:t>officer (e.g., active shooter, actual use of police force, officer in distress, etc.)</w:t>
      </w:r>
      <w:r w:rsidRPr="008A642A">
        <w:rPr>
          <w:sz w:val="22"/>
          <w:szCs w:val="22"/>
        </w:rPr>
        <w:t xml:space="preserve"> require that the encounter/incident be recorded, in which event the officer shall inform their supervisor that the image of an undercover officer or confidential informant was recorded.  </w:t>
      </w:r>
    </w:p>
    <w:p w14:paraId="06D39115" w14:textId="77777777" w:rsidR="007875F9" w:rsidRPr="008A642A" w:rsidRDefault="007875F9" w:rsidP="007875F9">
      <w:pPr>
        <w:pStyle w:val="Default"/>
        <w:widowControl w:val="0"/>
        <w:jc w:val="both"/>
        <w:rPr>
          <w:sz w:val="22"/>
          <w:szCs w:val="22"/>
        </w:rPr>
      </w:pPr>
    </w:p>
    <w:p w14:paraId="7D718CB2" w14:textId="77777777" w:rsidR="007875F9" w:rsidRPr="008A642A" w:rsidRDefault="007875F9" w:rsidP="007875F9">
      <w:pPr>
        <w:pStyle w:val="Default"/>
        <w:widowControl w:val="0"/>
        <w:numPr>
          <w:ilvl w:val="3"/>
          <w:numId w:val="14"/>
        </w:numPr>
        <w:ind w:left="2880" w:hanging="720"/>
        <w:jc w:val="both"/>
        <w:rPr>
          <w:sz w:val="22"/>
          <w:szCs w:val="22"/>
        </w:rPr>
      </w:pPr>
      <w:r w:rsidRPr="008A642A">
        <w:rPr>
          <w:sz w:val="22"/>
          <w:szCs w:val="22"/>
        </w:rPr>
        <w:t>The BWC</w:t>
      </w:r>
      <w:r>
        <w:rPr>
          <w:sz w:val="22"/>
          <w:szCs w:val="22"/>
        </w:rPr>
        <w:t>/MVR</w:t>
      </w:r>
      <w:r w:rsidRPr="008A642A">
        <w:rPr>
          <w:sz w:val="22"/>
          <w:szCs w:val="22"/>
        </w:rPr>
        <w:t xml:space="preserve"> shall be activated/reactivated as soon as it is safe and practicable to do so </w:t>
      </w:r>
      <w:proofErr w:type="gramStart"/>
      <w:r w:rsidRPr="008A642A">
        <w:rPr>
          <w:sz w:val="22"/>
          <w:szCs w:val="22"/>
        </w:rPr>
        <w:t>if and when</w:t>
      </w:r>
      <w:proofErr w:type="gramEnd"/>
      <w:r w:rsidRPr="008A642A">
        <w:rPr>
          <w:sz w:val="22"/>
          <w:szCs w:val="22"/>
        </w:rPr>
        <w:t xml:space="preserve"> the risk of capturing the image of an undercover officer or confidential informant no longer exists.</w:t>
      </w:r>
    </w:p>
    <w:p w14:paraId="082F801A" w14:textId="77777777" w:rsidR="007875F9" w:rsidRPr="008A642A" w:rsidRDefault="007875F9" w:rsidP="007875F9">
      <w:pPr>
        <w:pStyle w:val="ListParagraph"/>
        <w:rPr>
          <w:rFonts w:ascii="Arial" w:hAnsi="Arial" w:cs="Arial"/>
          <w:sz w:val="22"/>
          <w:szCs w:val="22"/>
        </w:rPr>
      </w:pPr>
    </w:p>
    <w:p w14:paraId="21522D9A" w14:textId="77777777" w:rsidR="007875F9" w:rsidRPr="008A642A" w:rsidRDefault="007875F9" w:rsidP="007875F9">
      <w:pPr>
        <w:pStyle w:val="Default"/>
        <w:widowControl w:val="0"/>
        <w:numPr>
          <w:ilvl w:val="3"/>
          <w:numId w:val="14"/>
        </w:numPr>
        <w:ind w:left="2880" w:hanging="720"/>
        <w:jc w:val="both"/>
        <w:rPr>
          <w:sz w:val="22"/>
          <w:szCs w:val="22"/>
        </w:rPr>
      </w:pPr>
      <w:r w:rsidRPr="008A642A">
        <w:rPr>
          <w:sz w:val="22"/>
          <w:szCs w:val="22"/>
        </w:rPr>
        <w:t xml:space="preserve">In the event of a planned arrest/search warrant execution where it is expected that an undercover officer or confidential informant would be present </w:t>
      </w:r>
      <w:r w:rsidRPr="008A642A">
        <w:rPr>
          <w:i/>
          <w:sz w:val="22"/>
          <w:szCs w:val="22"/>
        </w:rPr>
        <w:t>(e.g., a raid where an undercover operative will be arrested to preserve his or her cover)</w:t>
      </w:r>
      <w:r w:rsidRPr="008A642A">
        <w:rPr>
          <w:sz w:val="22"/>
          <w:szCs w:val="22"/>
        </w:rPr>
        <w:t>, the county prosecutor or his/her designee, may provide specific instructions to any BWC</w:t>
      </w:r>
      <w:r>
        <w:rPr>
          <w:sz w:val="22"/>
          <w:szCs w:val="22"/>
        </w:rPr>
        <w:t>/MVR</w:t>
      </w:r>
      <w:r w:rsidRPr="008A642A">
        <w:rPr>
          <w:sz w:val="22"/>
          <w:szCs w:val="22"/>
        </w:rPr>
        <w:t>-equipped officers participating in the operation on whether to activate their BWCs</w:t>
      </w:r>
      <w:r>
        <w:rPr>
          <w:sz w:val="22"/>
          <w:szCs w:val="22"/>
        </w:rPr>
        <w:t>/MVRs</w:t>
      </w:r>
      <w:r w:rsidRPr="008A642A">
        <w:rPr>
          <w:sz w:val="22"/>
          <w:szCs w:val="22"/>
        </w:rPr>
        <w:t>.</w:t>
      </w:r>
    </w:p>
    <w:p w14:paraId="68AC43B6" w14:textId="77777777" w:rsidR="007875F9" w:rsidRPr="008A642A" w:rsidRDefault="007875F9" w:rsidP="007875F9">
      <w:pPr>
        <w:pStyle w:val="Default"/>
        <w:widowControl w:val="0"/>
        <w:jc w:val="both"/>
        <w:rPr>
          <w:iCs/>
          <w:sz w:val="22"/>
          <w:szCs w:val="22"/>
        </w:rPr>
      </w:pPr>
    </w:p>
    <w:p w14:paraId="33AE83FF" w14:textId="77777777" w:rsidR="007875F9" w:rsidRPr="008A642A" w:rsidRDefault="007875F9" w:rsidP="007875F9">
      <w:pPr>
        <w:widowControl w:val="0"/>
        <w:ind w:right="90"/>
        <w:jc w:val="both"/>
        <w:rPr>
          <w:rFonts w:ascii="Arial" w:hAnsi="Arial" w:cs="Arial"/>
          <w:b/>
          <w:sz w:val="22"/>
          <w:szCs w:val="22"/>
        </w:rPr>
      </w:pPr>
    </w:p>
    <w:p w14:paraId="490A902C"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sz w:val="22"/>
          <w:szCs w:val="22"/>
        </w:rPr>
        <w:t>WRITTEN DOCUMENTATION REQUIRED</w:t>
      </w:r>
    </w:p>
    <w:p w14:paraId="3549CD37" w14:textId="77777777" w:rsidR="007875F9" w:rsidRPr="008A642A" w:rsidRDefault="007875F9" w:rsidP="007875F9">
      <w:pPr>
        <w:widowControl w:val="0"/>
        <w:ind w:right="90"/>
        <w:jc w:val="both"/>
        <w:rPr>
          <w:rFonts w:ascii="Arial" w:hAnsi="Arial" w:cs="Arial"/>
          <w:b/>
          <w:sz w:val="22"/>
          <w:szCs w:val="22"/>
        </w:rPr>
      </w:pPr>
    </w:p>
    <w:p w14:paraId="6B5279AA" w14:textId="77777777" w:rsidR="007875F9" w:rsidRPr="008A642A" w:rsidRDefault="007875F9" w:rsidP="007875F9">
      <w:pPr>
        <w:pStyle w:val="Default"/>
        <w:widowControl w:val="0"/>
        <w:numPr>
          <w:ilvl w:val="0"/>
          <w:numId w:val="17"/>
        </w:numPr>
        <w:ind w:left="2160" w:hanging="720"/>
        <w:jc w:val="both"/>
        <w:rPr>
          <w:sz w:val="22"/>
          <w:szCs w:val="22"/>
        </w:rPr>
      </w:pPr>
      <w:r w:rsidRPr="008A642A">
        <w:rPr>
          <w:sz w:val="22"/>
          <w:szCs w:val="22"/>
        </w:rPr>
        <w:t>BWC</w:t>
      </w:r>
      <w:r>
        <w:rPr>
          <w:sz w:val="22"/>
          <w:szCs w:val="22"/>
        </w:rPr>
        <w:t>/MVR</w:t>
      </w:r>
      <w:r w:rsidRPr="008A642A">
        <w:rPr>
          <w:sz w:val="22"/>
          <w:szCs w:val="22"/>
        </w:rPr>
        <w:t xml:space="preserve"> recordings shall not be utilized as a replacement for written reports. Officers shall not simply refer to the recording in lieu of submission of a narrative portion of the written report. </w:t>
      </w:r>
    </w:p>
    <w:p w14:paraId="561261EC" w14:textId="77777777" w:rsidR="007875F9" w:rsidRPr="008A642A" w:rsidRDefault="007875F9" w:rsidP="007875F9">
      <w:pPr>
        <w:pStyle w:val="Default"/>
        <w:widowControl w:val="0"/>
        <w:ind w:left="2160" w:hanging="720"/>
        <w:jc w:val="both"/>
        <w:rPr>
          <w:sz w:val="22"/>
          <w:szCs w:val="22"/>
        </w:rPr>
      </w:pPr>
      <w:r w:rsidRPr="008A642A">
        <w:rPr>
          <w:sz w:val="22"/>
          <w:szCs w:val="22"/>
        </w:rPr>
        <w:lastRenderedPageBreak/>
        <w:t xml:space="preserve"> </w:t>
      </w:r>
    </w:p>
    <w:p w14:paraId="1A437B9F" w14:textId="77777777" w:rsidR="007875F9" w:rsidRPr="008A642A" w:rsidRDefault="007875F9" w:rsidP="007875F9">
      <w:pPr>
        <w:pStyle w:val="Default"/>
        <w:widowControl w:val="0"/>
        <w:numPr>
          <w:ilvl w:val="0"/>
          <w:numId w:val="17"/>
        </w:numPr>
        <w:ind w:left="2160" w:hanging="720"/>
        <w:jc w:val="both"/>
        <w:rPr>
          <w:sz w:val="22"/>
          <w:szCs w:val="22"/>
        </w:rPr>
      </w:pPr>
      <w:r w:rsidRPr="008A642A">
        <w:rPr>
          <w:sz w:val="22"/>
          <w:szCs w:val="22"/>
        </w:rPr>
        <w:t>Whenever practical, the officer should review the recording prior to completing the written report.  (NOTE: not applicable t</w:t>
      </w:r>
      <w:r>
        <w:rPr>
          <w:sz w:val="22"/>
          <w:szCs w:val="22"/>
        </w:rPr>
        <w:t>o use of force incidents,</w:t>
      </w:r>
      <w:r w:rsidRPr="00EB62F1">
        <w:rPr>
          <w:sz w:val="22"/>
          <w:szCs w:val="22"/>
        </w:rPr>
        <w:t xml:space="preserve"> </w:t>
      </w:r>
      <w:r w:rsidRPr="0097532C">
        <w:rPr>
          <w:sz w:val="22"/>
          <w:szCs w:val="22"/>
        </w:rPr>
        <w:t>pursuits resulting in death or serious injury, or in-custody death incidents</w:t>
      </w:r>
      <w:r>
        <w:rPr>
          <w:sz w:val="22"/>
          <w:szCs w:val="22"/>
        </w:rPr>
        <w:t xml:space="preserve"> unless approved by AP or DAG</w:t>
      </w:r>
      <w:r w:rsidRPr="008A642A">
        <w:rPr>
          <w:sz w:val="22"/>
          <w:szCs w:val="22"/>
        </w:rPr>
        <w:t>)</w:t>
      </w:r>
    </w:p>
    <w:p w14:paraId="29EA30EB" w14:textId="77777777" w:rsidR="007875F9" w:rsidRPr="008A642A" w:rsidRDefault="007875F9" w:rsidP="007875F9">
      <w:pPr>
        <w:pStyle w:val="Default"/>
        <w:widowControl w:val="0"/>
        <w:ind w:left="2160" w:hanging="720"/>
        <w:jc w:val="both"/>
        <w:rPr>
          <w:sz w:val="22"/>
          <w:szCs w:val="22"/>
        </w:rPr>
      </w:pPr>
    </w:p>
    <w:p w14:paraId="18637D04" w14:textId="77777777" w:rsidR="007875F9" w:rsidRPr="008A642A" w:rsidRDefault="007875F9" w:rsidP="007875F9">
      <w:pPr>
        <w:pStyle w:val="Default"/>
        <w:widowControl w:val="0"/>
        <w:numPr>
          <w:ilvl w:val="0"/>
          <w:numId w:val="17"/>
        </w:numPr>
        <w:ind w:left="2160" w:hanging="720"/>
        <w:jc w:val="both"/>
        <w:rPr>
          <w:sz w:val="22"/>
          <w:szCs w:val="22"/>
        </w:rPr>
      </w:pPr>
      <w:r w:rsidRPr="008A642A">
        <w:rPr>
          <w:sz w:val="22"/>
          <w:szCs w:val="22"/>
        </w:rPr>
        <w:t>At a minimum, officers shall document in the written reports when BWC</w:t>
      </w:r>
      <w:r>
        <w:rPr>
          <w:sz w:val="22"/>
          <w:szCs w:val="22"/>
        </w:rPr>
        <w:t>/MVR</w:t>
      </w:r>
      <w:r w:rsidRPr="008A642A">
        <w:rPr>
          <w:sz w:val="22"/>
          <w:szCs w:val="22"/>
        </w:rPr>
        <w:t xml:space="preserve"> recordings were made during the incident in question and give a summary of the events in adequate detail that allows the reader of the report to </w:t>
      </w:r>
      <w:proofErr w:type="gramStart"/>
      <w:r w:rsidRPr="008A642A">
        <w:rPr>
          <w:sz w:val="22"/>
          <w:szCs w:val="22"/>
        </w:rPr>
        <w:t>have an understanding of</w:t>
      </w:r>
      <w:proofErr w:type="gramEnd"/>
      <w:r w:rsidRPr="008A642A">
        <w:rPr>
          <w:sz w:val="22"/>
          <w:szCs w:val="22"/>
        </w:rPr>
        <w:t xml:space="preserve"> the events that occurred.</w:t>
      </w:r>
    </w:p>
    <w:p w14:paraId="3BBFCD88" w14:textId="77777777" w:rsidR="007875F9" w:rsidRPr="008A642A" w:rsidRDefault="007875F9" w:rsidP="007875F9">
      <w:pPr>
        <w:pStyle w:val="Default"/>
        <w:widowControl w:val="0"/>
        <w:jc w:val="both"/>
        <w:rPr>
          <w:sz w:val="22"/>
          <w:szCs w:val="22"/>
        </w:rPr>
      </w:pPr>
    </w:p>
    <w:p w14:paraId="483CB465" w14:textId="77777777" w:rsidR="007875F9" w:rsidRPr="008A642A" w:rsidRDefault="007875F9" w:rsidP="007875F9">
      <w:pPr>
        <w:widowControl w:val="0"/>
        <w:ind w:right="90"/>
        <w:jc w:val="both"/>
        <w:rPr>
          <w:rFonts w:ascii="Arial" w:hAnsi="Arial" w:cs="Arial"/>
          <w:b/>
          <w:sz w:val="22"/>
          <w:szCs w:val="22"/>
        </w:rPr>
      </w:pPr>
    </w:p>
    <w:p w14:paraId="5BE1664C"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bCs/>
          <w:caps/>
          <w:sz w:val="22"/>
          <w:szCs w:val="22"/>
        </w:rPr>
        <w:t>tagging (CATEGORIZING) bWC</w:t>
      </w:r>
      <w:r>
        <w:rPr>
          <w:rFonts w:ascii="Arial" w:hAnsi="Arial" w:cs="Arial"/>
          <w:b/>
          <w:bCs/>
          <w:caps/>
          <w:sz w:val="22"/>
          <w:szCs w:val="22"/>
        </w:rPr>
        <w:t>/MVR</w:t>
      </w:r>
      <w:r w:rsidRPr="008A642A">
        <w:rPr>
          <w:rFonts w:ascii="Arial" w:hAnsi="Arial" w:cs="Arial"/>
          <w:b/>
          <w:bCs/>
          <w:caps/>
          <w:sz w:val="22"/>
          <w:szCs w:val="22"/>
        </w:rPr>
        <w:t xml:space="preserve"> RECORDINGS</w:t>
      </w:r>
    </w:p>
    <w:p w14:paraId="711E691E" w14:textId="77777777" w:rsidR="007875F9" w:rsidRPr="008A642A" w:rsidRDefault="007875F9" w:rsidP="007875F9">
      <w:pPr>
        <w:jc w:val="both"/>
        <w:rPr>
          <w:rFonts w:ascii="Arial" w:hAnsi="Arial" w:cs="Arial"/>
          <w:bCs/>
          <w:caps/>
          <w:sz w:val="22"/>
          <w:szCs w:val="22"/>
        </w:rPr>
      </w:pPr>
    </w:p>
    <w:p w14:paraId="36B3993D" w14:textId="42F6C1BE" w:rsidR="007875F9" w:rsidRPr="008A642A" w:rsidRDefault="007875F9" w:rsidP="007875F9">
      <w:pPr>
        <w:pStyle w:val="ListParagraph"/>
        <w:numPr>
          <w:ilvl w:val="0"/>
          <w:numId w:val="18"/>
        </w:numPr>
        <w:ind w:left="2160" w:hanging="720"/>
        <w:contextualSpacing/>
        <w:jc w:val="both"/>
        <w:rPr>
          <w:rFonts w:ascii="Arial" w:eastAsia="Calibri" w:hAnsi="Arial" w:cs="Arial"/>
          <w:sz w:val="22"/>
          <w:szCs w:val="22"/>
        </w:rPr>
      </w:pPr>
      <w:r w:rsidRPr="008A642A">
        <w:rPr>
          <w:rFonts w:ascii="Arial" w:eastAsia="Calibri" w:hAnsi="Arial" w:cs="Arial"/>
          <w:sz w:val="22"/>
          <w:szCs w:val="22"/>
        </w:rPr>
        <w:t xml:space="preserve">Officers shall uniformly tag their recordings </w:t>
      </w:r>
      <w:proofErr w:type="gramStart"/>
      <w:r w:rsidRPr="008A642A">
        <w:rPr>
          <w:rFonts w:ascii="Arial" w:eastAsia="Calibri" w:hAnsi="Arial" w:cs="Arial"/>
          <w:sz w:val="22"/>
          <w:szCs w:val="22"/>
        </w:rPr>
        <w:t>during the course of</w:t>
      </w:r>
      <w:proofErr w:type="gramEnd"/>
      <w:r w:rsidRPr="008A642A">
        <w:rPr>
          <w:rFonts w:ascii="Arial" w:eastAsia="Calibri" w:hAnsi="Arial" w:cs="Arial"/>
          <w:sz w:val="22"/>
          <w:szCs w:val="22"/>
        </w:rPr>
        <w:t xml:space="preserve"> their assigned shift or at the conclusion of their shift </w:t>
      </w:r>
      <w:r>
        <w:rPr>
          <w:rFonts w:ascii="Arial" w:eastAsia="Calibri" w:hAnsi="Arial" w:cs="Arial"/>
          <w:sz w:val="22"/>
          <w:szCs w:val="22"/>
        </w:rPr>
        <w:t>o</w:t>
      </w:r>
      <w:r w:rsidRPr="008A642A">
        <w:rPr>
          <w:rFonts w:ascii="Arial" w:eastAsia="Calibri" w:hAnsi="Arial" w:cs="Arial"/>
          <w:sz w:val="22"/>
          <w:szCs w:val="22"/>
        </w:rPr>
        <w:t xml:space="preserve">n </w:t>
      </w:r>
      <w:r w:rsidRPr="00A630E1">
        <w:rPr>
          <w:rFonts w:ascii="Arial" w:eastAsia="Calibri" w:hAnsi="Arial" w:cs="Arial"/>
          <w:iCs/>
          <w:color w:val="000000"/>
          <w:sz w:val="22"/>
          <w:szCs w:val="22"/>
        </w:rPr>
        <w:t xml:space="preserve">the </w:t>
      </w:r>
      <w:r>
        <w:rPr>
          <w:rFonts w:ascii="Arial" w:hAnsi="Arial" w:cs="Arial"/>
          <w:sz w:val="22"/>
          <w:szCs w:val="22"/>
        </w:rPr>
        <w:t>WatchGuard</w:t>
      </w:r>
      <w:r>
        <w:rPr>
          <w:rFonts w:ascii="Arial" w:eastAsia="Calibri" w:hAnsi="Arial" w:cs="Arial"/>
          <w:iCs/>
          <w:color w:val="000000"/>
          <w:sz w:val="22"/>
          <w:szCs w:val="22"/>
        </w:rPr>
        <w:t xml:space="preserve"> server</w:t>
      </w:r>
      <w:r w:rsidRPr="008A642A">
        <w:rPr>
          <w:rFonts w:ascii="Arial" w:eastAsia="Calibri" w:hAnsi="Arial" w:cs="Arial"/>
          <w:color w:val="000000"/>
          <w:sz w:val="22"/>
          <w:szCs w:val="22"/>
        </w:rPr>
        <w:t>.  Officers are required to enter specific information for each uploaded BWC</w:t>
      </w:r>
      <w:r>
        <w:rPr>
          <w:rFonts w:ascii="Arial" w:eastAsia="Calibri" w:hAnsi="Arial" w:cs="Arial"/>
          <w:color w:val="000000"/>
          <w:sz w:val="22"/>
          <w:szCs w:val="22"/>
        </w:rPr>
        <w:t>/MVR</w:t>
      </w:r>
      <w:r w:rsidRPr="008A642A">
        <w:rPr>
          <w:rFonts w:ascii="Arial" w:eastAsia="Calibri" w:hAnsi="Arial" w:cs="Arial"/>
          <w:color w:val="000000"/>
          <w:sz w:val="22"/>
          <w:szCs w:val="22"/>
        </w:rPr>
        <w:t xml:space="preserve"> recording.  </w:t>
      </w:r>
    </w:p>
    <w:p w14:paraId="230A7E05" w14:textId="77777777" w:rsidR="007875F9" w:rsidRPr="008A642A" w:rsidRDefault="007875F9" w:rsidP="007875F9">
      <w:pPr>
        <w:pStyle w:val="ListParagraph"/>
        <w:ind w:left="0"/>
        <w:jc w:val="both"/>
        <w:rPr>
          <w:rFonts w:ascii="Arial" w:eastAsia="Calibri" w:hAnsi="Arial" w:cs="Arial"/>
          <w:sz w:val="22"/>
          <w:szCs w:val="22"/>
        </w:rPr>
      </w:pPr>
    </w:p>
    <w:p w14:paraId="64915CE2" w14:textId="77777777" w:rsidR="007875F9" w:rsidRPr="00256C92" w:rsidRDefault="007875F9" w:rsidP="007875F9">
      <w:pPr>
        <w:pStyle w:val="ListParagraph"/>
        <w:numPr>
          <w:ilvl w:val="0"/>
          <w:numId w:val="18"/>
        </w:numPr>
        <w:ind w:left="2160" w:hanging="720"/>
        <w:contextualSpacing/>
        <w:jc w:val="both"/>
        <w:rPr>
          <w:rFonts w:ascii="Arial" w:eastAsia="Calibri" w:hAnsi="Arial" w:cs="Arial"/>
          <w:sz w:val="22"/>
          <w:szCs w:val="22"/>
        </w:rPr>
      </w:pPr>
      <w:r w:rsidRPr="00F27DDA">
        <w:rPr>
          <w:rFonts w:ascii="Arial" w:hAnsi="Arial" w:cs="Arial"/>
          <w:sz w:val="22"/>
          <w:szCs w:val="22"/>
        </w:rPr>
        <w:t>Additionally,</w:t>
      </w:r>
      <w:r w:rsidRPr="008A642A">
        <w:rPr>
          <w:rFonts w:ascii="Arial" w:hAnsi="Arial" w:cs="Arial"/>
          <w:sz w:val="22"/>
          <w:szCs w:val="22"/>
        </w:rPr>
        <w:t xml:space="preserve"> officers shall categorize recordings that capture any of the following circumstances that the New Jersey Attorney General has deemed </w:t>
      </w:r>
      <w:r w:rsidRPr="00F27DDA">
        <w:rPr>
          <w:rFonts w:ascii="Arial" w:hAnsi="Arial" w:cs="Arial"/>
          <w:bCs/>
          <w:iCs/>
          <w:sz w:val="22"/>
          <w:szCs w:val="22"/>
        </w:rPr>
        <w:t>‘special privacy’</w:t>
      </w:r>
      <w:r w:rsidRPr="008A642A">
        <w:rPr>
          <w:rFonts w:ascii="Arial" w:hAnsi="Arial" w:cs="Arial"/>
          <w:sz w:val="22"/>
          <w:szCs w:val="22"/>
        </w:rPr>
        <w:t xml:space="preserve"> issues as such.  The following BWC recordings must be specifically tagged as they raise special privacy or safety issues:</w:t>
      </w:r>
    </w:p>
    <w:p w14:paraId="37A5267D" w14:textId="77777777" w:rsidR="007875F9" w:rsidRPr="00672524" w:rsidRDefault="007875F9" w:rsidP="007875F9">
      <w:pPr>
        <w:contextualSpacing/>
        <w:jc w:val="both"/>
        <w:rPr>
          <w:rFonts w:ascii="Arial" w:hAnsi="Arial" w:cs="Arial"/>
          <w:sz w:val="22"/>
          <w:szCs w:val="22"/>
        </w:rPr>
      </w:pPr>
    </w:p>
    <w:p w14:paraId="55C261D3" w14:textId="77777777" w:rsidR="007875F9" w:rsidRPr="008A642A" w:rsidRDefault="007875F9" w:rsidP="007875F9">
      <w:pPr>
        <w:pStyle w:val="ListParagraph"/>
        <w:numPr>
          <w:ilvl w:val="3"/>
          <w:numId w:val="18"/>
        </w:numPr>
        <w:ind w:hanging="720"/>
        <w:contextualSpacing/>
        <w:jc w:val="both"/>
        <w:rPr>
          <w:rFonts w:ascii="Arial" w:hAnsi="Arial" w:cs="Arial"/>
          <w:sz w:val="22"/>
          <w:szCs w:val="22"/>
        </w:rPr>
      </w:pPr>
      <w:r w:rsidRPr="008A642A">
        <w:rPr>
          <w:rFonts w:ascii="Arial" w:hAnsi="Arial" w:cs="Arial"/>
          <w:sz w:val="22"/>
          <w:szCs w:val="22"/>
        </w:rPr>
        <w:t>Images of a victim of a criminal offense</w:t>
      </w:r>
      <w:r>
        <w:rPr>
          <w:rFonts w:ascii="Arial" w:hAnsi="Arial" w:cs="Arial"/>
          <w:sz w:val="22"/>
          <w:szCs w:val="22"/>
        </w:rPr>
        <w:t>.</w:t>
      </w:r>
    </w:p>
    <w:p w14:paraId="1D2FC262" w14:textId="77777777" w:rsidR="007875F9" w:rsidRPr="008A642A" w:rsidRDefault="007875F9" w:rsidP="007875F9">
      <w:pPr>
        <w:pStyle w:val="ListParagraph"/>
        <w:ind w:left="2880" w:hanging="720"/>
        <w:jc w:val="both"/>
        <w:rPr>
          <w:rFonts w:ascii="Arial" w:hAnsi="Arial" w:cs="Arial"/>
          <w:sz w:val="22"/>
          <w:szCs w:val="22"/>
        </w:rPr>
      </w:pPr>
    </w:p>
    <w:p w14:paraId="4C40DE33" w14:textId="77777777" w:rsidR="007875F9" w:rsidRPr="008A642A" w:rsidRDefault="007875F9" w:rsidP="007875F9">
      <w:pPr>
        <w:pStyle w:val="ListParagraph"/>
        <w:numPr>
          <w:ilvl w:val="3"/>
          <w:numId w:val="18"/>
        </w:numPr>
        <w:ind w:hanging="720"/>
        <w:contextualSpacing/>
        <w:jc w:val="both"/>
        <w:rPr>
          <w:rFonts w:ascii="Arial" w:hAnsi="Arial" w:cs="Arial"/>
          <w:sz w:val="22"/>
          <w:szCs w:val="22"/>
        </w:rPr>
      </w:pPr>
      <w:r w:rsidRPr="008A642A">
        <w:rPr>
          <w:rFonts w:ascii="Arial" w:hAnsi="Arial" w:cs="Arial"/>
          <w:sz w:val="22"/>
          <w:szCs w:val="22"/>
        </w:rPr>
        <w:t>Images of a child</w:t>
      </w:r>
      <w:r>
        <w:rPr>
          <w:rFonts w:ascii="Arial" w:hAnsi="Arial" w:cs="Arial"/>
          <w:sz w:val="22"/>
          <w:szCs w:val="22"/>
        </w:rPr>
        <w:t>.</w:t>
      </w:r>
    </w:p>
    <w:p w14:paraId="6F9937FF" w14:textId="77777777" w:rsidR="007875F9" w:rsidRPr="008A642A" w:rsidRDefault="007875F9" w:rsidP="007875F9">
      <w:pPr>
        <w:pStyle w:val="ListParagraph"/>
        <w:ind w:left="2880" w:hanging="720"/>
        <w:jc w:val="both"/>
        <w:rPr>
          <w:rFonts w:ascii="Arial" w:hAnsi="Arial" w:cs="Arial"/>
          <w:sz w:val="22"/>
          <w:szCs w:val="22"/>
        </w:rPr>
      </w:pPr>
    </w:p>
    <w:p w14:paraId="640619EF" w14:textId="77777777" w:rsidR="007875F9" w:rsidRPr="008A642A" w:rsidRDefault="007875F9" w:rsidP="007875F9">
      <w:pPr>
        <w:pStyle w:val="ListParagraph"/>
        <w:numPr>
          <w:ilvl w:val="3"/>
          <w:numId w:val="18"/>
        </w:numPr>
        <w:ind w:hanging="720"/>
        <w:contextualSpacing/>
        <w:jc w:val="both"/>
        <w:rPr>
          <w:rFonts w:ascii="Arial" w:hAnsi="Arial" w:cs="Arial"/>
          <w:sz w:val="22"/>
          <w:szCs w:val="22"/>
        </w:rPr>
      </w:pPr>
      <w:r w:rsidRPr="008A642A">
        <w:rPr>
          <w:rFonts w:ascii="Arial" w:hAnsi="Arial" w:cs="Arial"/>
          <w:sz w:val="22"/>
          <w:szCs w:val="22"/>
        </w:rPr>
        <w:t>Images made in a residential premise (e.g.</w:t>
      </w:r>
      <w:r>
        <w:rPr>
          <w:rFonts w:ascii="Arial" w:hAnsi="Arial" w:cs="Arial"/>
          <w:sz w:val="22"/>
          <w:szCs w:val="22"/>
        </w:rPr>
        <w:t>,</w:t>
      </w:r>
      <w:r w:rsidRPr="008A642A">
        <w:rPr>
          <w:rFonts w:ascii="Arial" w:hAnsi="Arial" w:cs="Arial"/>
          <w:sz w:val="22"/>
          <w:szCs w:val="22"/>
        </w:rPr>
        <w:t xml:space="preserve"> a home, apartment, college dormitory room, hotel/motel room, etc.), a school or youth facility, a healthcare facility or medical office, a substance abuse or mental health treatment facility, or a place of worship</w:t>
      </w:r>
      <w:r>
        <w:rPr>
          <w:rFonts w:ascii="Arial" w:hAnsi="Arial" w:cs="Arial"/>
          <w:sz w:val="22"/>
          <w:szCs w:val="22"/>
        </w:rPr>
        <w:t>.</w:t>
      </w:r>
    </w:p>
    <w:p w14:paraId="591DE008" w14:textId="77777777" w:rsidR="007875F9" w:rsidRPr="008A642A" w:rsidRDefault="007875F9" w:rsidP="007875F9">
      <w:pPr>
        <w:jc w:val="both"/>
        <w:rPr>
          <w:rFonts w:ascii="Arial" w:eastAsia="Calibri" w:hAnsi="Arial" w:cs="Arial"/>
          <w:sz w:val="22"/>
          <w:szCs w:val="22"/>
        </w:rPr>
      </w:pPr>
    </w:p>
    <w:p w14:paraId="6A28768F" w14:textId="77777777" w:rsidR="007875F9" w:rsidRPr="008A642A" w:rsidRDefault="007875F9" w:rsidP="007875F9">
      <w:pPr>
        <w:pStyle w:val="ListParagraph"/>
        <w:numPr>
          <w:ilvl w:val="0"/>
          <w:numId w:val="29"/>
        </w:numPr>
        <w:ind w:hanging="720"/>
        <w:contextualSpacing/>
        <w:jc w:val="both"/>
        <w:rPr>
          <w:rFonts w:ascii="Arial" w:eastAsia="Calibri" w:hAnsi="Arial" w:cs="Arial"/>
          <w:sz w:val="22"/>
          <w:szCs w:val="22"/>
        </w:rPr>
      </w:pPr>
      <w:r w:rsidRPr="008A642A">
        <w:rPr>
          <w:rFonts w:ascii="Arial" w:hAnsi="Arial" w:cs="Arial"/>
          <w:sz w:val="22"/>
          <w:szCs w:val="22"/>
        </w:rPr>
        <w:t>Videos of conversation with a person who requested to deactivate the BWC</w:t>
      </w:r>
      <w:r>
        <w:rPr>
          <w:rFonts w:ascii="Arial" w:hAnsi="Arial" w:cs="Arial"/>
          <w:sz w:val="22"/>
          <w:szCs w:val="22"/>
        </w:rPr>
        <w:t>/MVR</w:t>
      </w:r>
      <w:r w:rsidRPr="008A642A">
        <w:rPr>
          <w:rFonts w:ascii="Arial" w:hAnsi="Arial" w:cs="Arial"/>
          <w:sz w:val="22"/>
          <w:szCs w:val="22"/>
        </w:rPr>
        <w:t xml:space="preserve"> was declined</w:t>
      </w:r>
      <w:r>
        <w:rPr>
          <w:rFonts w:ascii="Arial" w:hAnsi="Arial" w:cs="Arial"/>
          <w:sz w:val="22"/>
          <w:szCs w:val="22"/>
        </w:rPr>
        <w:t>.</w:t>
      </w:r>
    </w:p>
    <w:p w14:paraId="2D593C1E" w14:textId="77777777" w:rsidR="007875F9" w:rsidRPr="008A642A" w:rsidRDefault="007875F9" w:rsidP="007875F9">
      <w:pPr>
        <w:pStyle w:val="ListParagraph"/>
        <w:ind w:left="2880" w:hanging="720"/>
        <w:jc w:val="both"/>
        <w:rPr>
          <w:rFonts w:ascii="Arial" w:eastAsia="Calibri" w:hAnsi="Arial" w:cs="Arial"/>
          <w:sz w:val="22"/>
          <w:szCs w:val="22"/>
        </w:rPr>
      </w:pPr>
    </w:p>
    <w:p w14:paraId="53642184" w14:textId="77777777" w:rsidR="007875F9" w:rsidRPr="008A642A" w:rsidRDefault="007875F9" w:rsidP="007875F9">
      <w:pPr>
        <w:pStyle w:val="ListParagraph"/>
        <w:numPr>
          <w:ilvl w:val="0"/>
          <w:numId w:val="29"/>
        </w:numPr>
        <w:ind w:hanging="720"/>
        <w:contextualSpacing/>
        <w:jc w:val="both"/>
        <w:rPr>
          <w:rFonts w:ascii="Arial" w:eastAsia="Calibri" w:hAnsi="Arial" w:cs="Arial"/>
          <w:sz w:val="22"/>
          <w:szCs w:val="22"/>
        </w:rPr>
      </w:pPr>
      <w:r w:rsidRPr="008A642A">
        <w:rPr>
          <w:rFonts w:ascii="Arial" w:eastAsia="Calibri" w:hAnsi="Arial" w:cs="Arial"/>
          <w:sz w:val="22"/>
          <w:szCs w:val="22"/>
        </w:rPr>
        <w:t>Video of special operations event of an arrest and/or search warrant where confidential tactical information (e.g., verbal codes and hand signals used to give direction to officers, techniques for interior movements and clearing rooms during execution of a warrant, techniques for convincing persons to open doors during warrant execution, etc.) may have been recorded</w:t>
      </w:r>
      <w:r>
        <w:rPr>
          <w:rFonts w:ascii="Arial" w:eastAsia="Calibri" w:hAnsi="Arial" w:cs="Arial"/>
          <w:sz w:val="22"/>
          <w:szCs w:val="22"/>
        </w:rPr>
        <w:t>.</w:t>
      </w:r>
    </w:p>
    <w:p w14:paraId="43669DE5" w14:textId="77777777" w:rsidR="007875F9" w:rsidRPr="008A642A" w:rsidRDefault="007875F9" w:rsidP="007875F9">
      <w:pPr>
        <w:pStyle w:val="ListParagraph"/>
        <w:ind w:left="2880" w:hanging="720"/>
        <w:jc w:val="both"/>
        <w:rPr>
          <w:rFonts w:ascii="Arial" w:eastAsia="Calibri" w:hAnsi="Arial" w:cs="Arial"/>
          <w:sz w:val="22"/>
          <w:szCs w:val="22"/>
        </w:rPr>
      </w:pPr>
    </w:p>
    <w:p w14:paraId="52C424F8" w14:textId="77777777" w:rsidR="007875F9" w:rsidRPr="008A642A" w:rsidRDefault="007875F9" w:rsidP="007875F9">
      <w:pPr>
        <w:pStyle w:val="ListParagraph"/>
        <w:numPr>
          <w:ilvl w:val="0"/>
          <w:numId w:val="30"/>
        </w:numPr>
        <w:ind w:hanging="720"/>
        <w:contextualSpacing/>
        <w:jc w:val="both"/>
        <w:rPr>
          <w:rFonts w:ascii="Arial" w:hAnsi="Arial" w:cs="Arial"/>
          <w:sz w:val="22"/>
          <w:szCs w:val="22"/>
        </w:rPr>
      </w:pPr>
      <w:r w:rsidRPr="008A642A">
        <w:rPr>
          <w:rFonts w:ascii="Arial" w:hAnsi="Arial" w:cs="Arial"/>
          <w:sz w:val="22"/>
          <w:szCs w:val="22"/>
        </w:rPr>
        <w:t xml:space="preserve">Images of any screen of a police computer monitor that is displaying confidential personal or law enforcement sensitive information. </w:t>
      </w:r>
    </w:p>
    <w:p w14:paraId="49CB2293" w14:textId="77777777" w:rsidR="007875F9" w:rsidRPr="008A642A" w:rsidRDefault="007875F9" w:rsidP="007875F9">
      <w:pPr>
        <w:pStyle w:val="ListParagraph"/>
        <w:ind w:left="1080"/>
        <w:jc w:val="both"/>
        <w:rPr>
          <w:rFonts w:ascii="Arial" w:hAnsi="Arial" w:cs="Arial"/>
          <w:sz w:val="22"/>
          <w:szCs w:val="22"/>
        </w:rPr>
      </w:pPr>
      <w:r w:rsidRPr="008A642A">
        <w:rPr>
          <w:rFonts w:ascii="Arial" w:hAnsi="Arial" w:cs="Arial"/>
          <w:sz w:val="22"/>
          <w:szCs w:val="22"/>
        </w:rPr>
        <w:t xml:space="preserve"> </w:t>
      </w:r>
    </w:p>
    <w:p w14:paraId="10FA2B23" w14:textId="77777777" w:rsidR="007875F9" w:rsidRPr="008A642A" w:rsidRDefault="007875F9" w:rsidP="007875F9">
      <w:pPr>
        <w:numPr>
          <w:ilvl w:val="0"/>
          <w:numId w:val="18"/>
        </w:numPr>
        <w:autoSpaceDE w:val="0"/>
        <w:autoSpaceDN w:val="0"/>
        <w:adjustRightInd w:val="0"/>
        <w:ind w:left="2160" w:hanging="720"/>
        <w:jc w:val="both"/>
        <w:rPr>
          <w:rFonts w:ascii="Arial" w:eastAsia="Calibri" w:hAnsi="Arial" w:cs="Arial"/>
          <w:sz w:val="22"/>
          <w:szCs w:val="22"/>
        </w:rPr>
      </w:pPr>
      <w:r w:rsidRPr="008A642A">
        <w:rPr>
          <w:rFonts w:ascii="Arial" w:hAnsi="Arial" w:cs="Arial"/>
          <w:sz w:val="22"/>
          <w:szCs w:val="22"/>
        </w:rPr>
        <w:t xml:space="preserve">If more than one officer captures video/audio of an event that will be stored as evidence, it is the responsibility of the supervisor to ensure that all videos of such event are tagged properly and uniformly. </w:t>
      </w:r>
    </w:p>
    <w:p w14:paraId="68558700" w14:textId="77777777" w:rsidR="007875F9" w:rsidRPr="008A642A" w:rsidRDefault="007875F9" w:rsidP="007875F9">
      <w:pPr>
        <w:widowControl w:val="0"/>
        <w:ind w:right="90"/>
        <w:jc w:val="both"/>
        <w:rPr>
          <w:rFonts w:ascii="Arial" w:hAnsi="Arial" w:cs="Arial"/>
          <w:b/>
          <w:sz w:val="22"/>
          <w:szCs w:val="22"/>
        </w:rPr>
      </w:pPr>
    </w:p>
    <w:p w14:paraId="3428E810" w14:textId="77777777" w:rsidR="007875F9" w:rsidRPr="008A642A" w:rsidRDefault="007875F9" w:rsidP="007875F9">
      <w:pPr>
        <w:pStyle w:val="ListParagraph"/>
        <w:widowControl w:val="0"/>
        <w:numPr>
          <w:ilvl w:val="0"/>
          <w:numId w:val="50"/>
        </w:numPr>
        <w:ind w:left="1440" w:right="90" w:hanging="720"/>
        <w:contextualSpacing/>
        <w:jc w:val="both"/>
        <w:rPr>
          <w:rFonts w:ascii="Arial" w:eastAsia="Calibri" w:hAnsi="Arial" w:cs="Arial"/>
          <w:b/>
          <w:sz w:val="22"/>
          <w:szCs w:val="22"/>
        </w:rPr>
      </w:pPr>
      <w:r w:rsidRPr="008A642A">
        <w:rPr>
          <w:rFonts w:ascii="Arial" w:hAnsi="Arial" w:cs="Arial"/>
          <w:b/>
          <w:bCs/>
          <w:caps/>
          <w:sz w:val="22"/>
          <w:szCs w:val="22"/>
        </w:rPr>
        <w:t>RETENTION OF BWC RECORDINGS</w:t>
      </w:r>
    </w:p>
    <w:p w14:paraId="205B7838" w14:textId="77777777" w:rsidR="007875F9" w:rsidRPr="008A642A" w:rsidRDefault="007875F9" w:rsidP="007875F9">
      <w:pPr>
        <w:widowControl w:val="0"/>
        <w:ind w:right="90"/>
        <w:jc w:val="both"/>
        <w:rPr>
          <w:rFonts w:ascii="Arial" w:hAnsi="Arial" w:cs="Arial"/>
          <w:b/>
          <w:sz w:val="22"/>
          <w:szCs w:val="22"/>
        </w:rPr>
      </w:pPr>
    </w:p>
    <w:p w14:paraId="701FBDFA" w14:textId="77777777" w:rsidR="007875F9" w:rsidRPr="00BC5472" w:rsidRDefault="007875F9" w:rsidP="007875F9">
      <w:pPr>
        <w:pStyle w:val="ListParagraph"/>
        <w:numPr>
          <w:ilvl w:val="0"/>
          <w:numId w:val="28"/>
        </w:numPr>
        <w:ind w:left="2160" w:hanging="720"/>
        <w:contextualSpacing/>
        <w:jc w:val="both"/>
        <w:rPr>
          <w:rFonts w:ascii="Arial" w:eastAsia="Calibri" w:hAnsi="Arial" w:cs="Arial"/>
          <w:sz w:val="22"/>
          <w:szCs w:val="22"/>
        </w:rPr>
      </w:pPr>
      <w:r w:rsidRPr="007875F9">
        <w:rPr>
          <w:rFonts w:ascii="Arial" w:hAnsi="Arial" w:cs="Arial"/>
          <w:color w:val="000000"/>
          <w:sz w:val="22"/>
          <w:szCs w:val="22"/>
        </w:rPr>
        <w:t xml:space="preserve">Officers shall not erase or in any other manner alter, tamper with, destroy, or conceal BWC/MVR recordings or remove or disable any camera. </w:t>
      </w:r>
      <w:r w:rsidRPr="007875F9">
        <w:rPr>
          <w:rFonts w:ascii="Arial" w:hAnsi="Arial" w:cs="Arial"/>
          <w:b/>
          <w:bCs/>
          <w:i/>
          <w:iCs/>
          <w:color w:val="000000"/>
          <w:sz w:val="22"/>
          <w:szCs w:val="22"/>
        </w:rPr>
        <w:t xml:space="preserve"> </w:t>
      </w:r>
      <w:r w:rsidRPr="007875F9">
        <w:rPr>
          <w:rFonts w:ascii="Arial" w:hAnsi="Arial" w:cs="Arial"/>
          <w:bCs/>
          <w:iCs/>
          <w:color w:val="000000"/>
          <w:sz w:val="22"/>
          <w:szCs w:val="22"/>
        </w:rPr>
        <w:t>Officers shall not instruct another to</w:t>
      </w:r>
      <w:r w:rsidRPr="007875F9">
        <w:rPr>
          <w:rFonts w:ascii="Arial" w:hAnsi="Arial" w:cs="Arial"/>
          <w:b/>
          <w:bCs/>
          <w:i/>
          <w:iCs/>
          <w:color w:val="000000"/>
          <w:sz w:val="22"/>
          <w:szCs w:val="22"/>
        </w:rPr>
        <w:t xml:space="preserve"> </w:t>
      </w:r>
      <w:r w:rsidRPr="007875F9">
        <w:rPr>
          <w:rFonts w:ascii="Arial" w:hAnsi="Arial" w:cs="Arial"/>
          <w:color w:val="000000"/>
          <w:sz w:val="22"/>
          <w:szCs w:val="22"/>
        </w:rPr>
        <w:t xml:space="preserve">alter, tamper with, destroy, or conceal BWC/MVR </w:t>
      </w:r>
      <w:r w:rsidRPr="007875F9">
        <w:rPr>
          <w:rFonts w:ascii="Arial" w:hAnsi="Arial" w:cs="Arial"/>
          <w:color w:val="000000"/>
          <w:sz w:val="22"/>
          <w:szCs w:val="22"/>
        </w:rPr>
        <w:lastRenderedPageBreak/>
        <w:t>recordings or remove or disable any camera.</w:t>
      </w:r>
      <w:r w:rsidRPr="007875F9">
        <w:rPr>
          <w:rFonts w:ascii="Arial" w:hAnsi="Arial" w:cs="Arial"/>
          <w:bCs/>
          <w:iCs/>
          <w:color w:val="000000"/>
          <w:sz w:val="22"/>
          <w:szCs w:val="22"/>
        </w:rPr>
        <w:t xml:space="preserve">  </w:t>
      </w:r>
      <w:r w:rsidRPr="00BC5472">
        <w:rPr>
          <w:rFonts w:ascii="Arial" w:hAnsi="Arial" w:cs="Arial"/>
          <w:color w:val="000000"/>
          <w:sz w:val="22"/>
          <w:szCs w:val="22"/>
        </w:rPr>
        <w:t xml:space="preserve">If an officer, employee, or agent fails to adhere to the recording or retention requirements contained in this SOP or </w:t>
      </w:r>
      <w:r w:rsidRPr="00BC5472">
        <w:rPr>
          <w:rFonts w:ascii="Arial" w:hAnsi="Arial" w:cs="Arial"/>
          <w:color w:val="000000"/>
          <w:sz w:val="22"/>
          <w:szCs w:val="22"/>
          <w:u w:val="single"/>
        </w:rPr>
        <w:t>N.J.S.A.</w:t>
      </w:r>
      <w:r w:rsidRPr="00BC5472">
        <w:rPr>
          <w:rFonts w:ascii="Arial" w:hAnsi="Arial" w:cs="Arial"/>
          <w:color w:val="000000"/>
          <w:sz w:val="22"/>
          <w:szCs w:val="22"/>
        </w:rPr>
        <w:t xml:space="preserve"> 40A:14-118.5 et seq., or intentionally interferes with a body worn camera's ability to accurately capture audio or video recordings:</w:t>
      </w:r>
    </w:p>
    <w:p w14:paraId="0CC82486" w14:textId="77777777" w:rsidR="007875F9" w:rsidRPr="00BC5472" w:rsidRDefault="007875F9" w:rsidP="007875F9">
      <w:pPr>
        <w:widowControl w:val="0"/>
        <w:autoSpaceDE w:val="0"/>
        <w:autoSpaceDN w:val="0"/>
        <w:adjustRightInd w:val="0"/>
        <w:jc w:val="both"/>
        <w:rPr>
          <w:rFonts w:ascii="Arial" w:hAnsi="Arial" w:cs="Arial"/>
          <w:color w:val="000000"/>
          <w:sz w:val="22"/>
          <w:szCs w:val="22"/>
        </w:rPr>
      </w:pPr>
    </w:p>
    <w:p w14:paraId="752DD02A" w14:textId="77777777" w:rsidR="007875F9" w:rsidRPr="00BC5472" w:rsidRDefault="007875F9" w:rsidP="007875F9">
      <w:pPr>
        <w:pStyle w:val="ListParagraph"/>
        <w:widowControl w:val="0"/>
        <w:numPr>
          <w:ilvl w:val="0"/>
          <w:numId w:val="67"/>
        </w:numPr>
        <w:autoSpaceDE w:val="0"/>
        <w:autoSpaceDN w:val="0"/>
        <w:adjustRightInd w:val="0"/>
        <w:ind w:left="2880" w:hanging="720"/>
        <w:jc w:val="both"/>
        <w:rPr>
          <w:rFonts w:ascii="Arial" w:hAnsi="Arial" w:cs="Arial"/>
          <w:color w:val="000000"/>
          <w:sz w:val="22"/>
          <w:szCs w:val="22"/>
        </w:rPr>
      </w:pPr>
      <w:r w:rsidRPr="00BC5472">
        <w:rPr>
          <w:rFonts w:ascii="Arial" w:hAnsi="Arial" w:cs="Arial"/>
          <w:color w:val="000000"/>
          <w:sz w:val="22"/>
          <w:szCs w:val="22"/>
        </w:rPr>
        <w:t>The officer, employee, or agent shall be subject to appropriate disciplinary action; and</w:t>
      </w:r>
    </w:p>
    <w:p w14:paraId="7997D0E4" w14:textId="77777777" w:rsidR="007875F9" w:rsidRPr="00BC5472" w:rsidRDefault="007875F9" w:rsidP="007875F9">
      <w:pPr>
        <w:widowControl w:val="0"/>
        <w:autoSpaceDE w:val="0"/>
        <w:autoSpaceDN w:val="0"/>
        <w:adjustRightInd w:val="0"/>
        <w:jc w:val="both"/>
        <w:rPr>
          <w:rFonts w:ascii="Arial" w:hAnsi="Arial" w:cs="Arial"/>
          <w:color w:val="000000"/>
          <w:sz w:val="22"/>
          <w:szCs w:val="22"/>
        </w:rPr>
      </w:pPr>
    </w:p>
    <w:p w14:paraId="5035C1EC" w14:textId="77777777" w:rsidR="007875F9" w:rsidRDefault="007875F9" w:rsidP="007875F9">
      <w:pPr>
        <w:pStyle w:val="ListParagraph"/>
        <w:widowControl w:val="0"/>
        <w:numPr>
          <w:ilvl w:val="0"/>
          <w:numId w:val="67"/>
        </w:numPr>
        <w:autoSpaceDE w:val="0"/>
        <w:autoSpaceDN w:val="0"/>
        <w:adjustRightInd w:val="0"/>
        <w:ind w:left="2880" w:hanging="720"/>
        <w:jc w:val="both"/>
        <w:rPr>
          <w:rFonts w:ascii="Arial" w:hAnsi="Arial" w:cs="Arial"/>
          <w:color w:val="000000"/>
          <w:sz w:val="22"/>
          <w:szCs w:val="22"/>
        </w:rPr>
      </w:pPr>
      <w:r w:rsidRPr="00BC5472">
        <w:rPr>
          <w:rFonts w:ascii="Arial" w:hAnsi="Arial" w:cs="Arial"/>
          <w:color w:val="000000"/>
          <w:sz w:val="22"/>
          <w:szCs w:val="22"/>
        </w:rPr>
        <w:t>There shall be a rebuttable presumption that exculpatory evidence was destroyed or not captured in favor of a criminal defendant who reasonably asserts that exculpatory evidence was destroyed or not captured; and</w:t>
      </w:r>
    </w:p>
    <w:p w14:paraId="395D67C1" w14:textId="77777777" w:rsidR="007875F9" w:rsidRDefault="007875F9" w:rsidP="007875F9">
      <w:pPr>
        <w:rPr>
          <w:rFonts w:ascii="Arial" w:hAnsi="Arial" w:cs="Arial"/>
          <w:color w:val="000000"/>
          <w:sz w:val="22"/>
          <w:szCs w:val="22"/>
          <w:highlight w:val="yellow"/>
        </w:rPr>
      </w:pPr>
    </w:p>
    <w:p w14:paraId="4F623BF7" w14:textId="77777777" w:rsidR="007875F9" w:rsidRPr="00BC5472" w:rsidRDefault="007875F9" w:rsidP="007875F9">
      <w:pPr>
        <w:pStyle w:val="ListParagraph"/>
        <w:widowControl w:val="0"/>
        <w:numPr>
          <w:ilvl w:val="0"/>
          <w:numId w:val="67"/>
        </w:numPr>
        <w:autoSpaceDE w:val="0"/>
        <w:autoSpaceDN w:val="0"/>
        <w:adjustRightInd w:val="0"/>
        <w:ind w:left="2880" w:hanging="720"/>
        <w:jc w:val="both"/>
        <w:rPr>
          <w:rFonts w:ascii="Arial" w:hAnsi="Arial" w:cs="Arial"/>
          <w:color w:val="000000"/>
          <w:sz w:val="22"/>
          <w:szCs w:val="22"/>
        </w:rPr>
      </w:pPr>
      <w:r w:rsidRPr="00BC5472">
        <w:rPr>
          <w:rFonts w:ascii="Arial" w:hAnsi="Arial" w:cs="Arial"/>
          <w:color w:val="000000"/>
          <w:sz w:val="22"/>
          <w:szCs w:val="22"/>
        </w:rPr>
        <w:t>There shall be a rebuttable presumption that evidence supporting a plaintiff's claim was destroyed or not captured in favor of a civil plaintiff suing the government, a law enforcement agency, or a law enforcement officer for damages based on police misconduct if the plaintiff reasonably asserts that evidence supporting the plaintiff's claim was destroyed or not captured.</w:t>
      </w:r>
    </w:p>
    <w:p w14:paraId="06A35F4E" w14:textId="77777777" w:rsidR="007875F9" w:rsidRPr="00BC5472" w:rsidRDefault="007875F9" w:rsidP="007875F9">
      <w:pPr>
        <w:widowControl w:val="0"/>
        <w:autoSpaceDE w:val="0"/>
        <w:autoSpaceDN w:val="0"/>
        <w:adjustRightInd w:val="0"/>
        <w:jc w:val="both"/>
        <w:rPr>
          <w:rFonts w:ascii="Arial" w:hAnsi="Arial" w:cs="Arial"/>
          <w:color w:val="000000"/>
          <w:sz w:val="22"/>
          <w:szCs w:val="22"/>
        </w:rPr>
      </w:pPr>
    </w:p>
    <w:p w14:paraId="448BEE61" w14:textId="77777777" w:rsidR="007875F9" w:rsidRPr="00BC5472" w:rsidRDefault="007875F9" w:rsidP="007875F9">
      <w:pPr>
        <w:pStyle w:val="ListParagraph"/>
        <w:widowControl w:val="0"/>
        <w:numPr>
          <w:ilvl w:val="0"/>
          <w:numId w:val="67"/>
        </w:numPr>
        <w:autoSpaceDE w:val="0"/>
        <w:autoSpaceDN w:val="0"/>
        <w:adjustRightInd w:val="0"/>
        <w:ind w:left="2880" w:hanging="720"/>
        <w:jc w:val="both"/>
        <w:rPr>
          <w:rFonts w:ascii="Arial" w:hAnsi="Arial" w:cs="Arial"/>
          <w:color w:val="000000"/>
          <w:sz w:val="22"/>
          <w:szCs w:val="22"/>
        </w:rPr>
      </w:pPr>
      <w:r w:rsidRPr="00BC5472">
        <w:rPr>
          <w:rFonts w:ascii="Arial" w:hAnsi="Arial" w:cs="Arial"/>
          <w:color w:val="000000"/>
          <w:sz w:val="22"/>
          <w:szCs w:val="22"/>
        </w:rPr>
        <w:t xml:space="preserve">Any recordings from a BWC recorded in contravention of </w:t>
      </w:r>
      <w:r w:rsidRPr="00BC5472">
        <w:rPr>
          <w:rFonts w:ascii="Arial" w:hAnsi="Arial" w:cs="Arial"/>
          <w:color w:val="000000"/>
          <w:sz w:val="22"/>
          <w:szCs w:val="22"/>
          <w:u w:val="single"/>
        </w:rPr>
        <w:t>N.J.S.A.</w:t>
      </w:r>
      <w:r w:rsidRPr="00BC5472">
        <w:rPr>
          <w:rFonts w:ascii="Arial" w:hAnsi="Arial" w:cs="Arial"/>
          <w:color w:val="000000"/>
          <w:sz w:val="22"/>
          <w:szCs w:val="22"/>
        </w:rPr>
        <w:t xml:space="preserve"> 40A:14-118.5 et seq. or any other applicable law shall be immediately destroyed and shall not be admissible as evidence in any criminal, civil, or administrative proceeding.</w:t>
      </w:r>
    </w:p>
    <w:p w14:paraId="4744DE2C" w14:textId="77777777" w:rsidR="007875F9" w:rsidRPr="008A642A" w:rsidRDefault="007875F9" w:rsidP="007875F9">
      <w:pPr>
        <w:jc w:val="both"/>
        <w:rPr>
          <w:rFonts w:ascii="Arial" w:eastAsia="Calibri" w:hAnsi="Arial" w:cs="Arial"/>
          <w:sz w:val="22"/>
          <w:szCs w:val="22"/>
        </w:rPr>
      </w:pPr>
    </w:p>
    <w:p w14:paraId="380C1D25" w14:textId="77777777" w:rsidR="007875F9" w:rsidRPr="00672524" w:rsidRDefault="007875F9" w:rsidP="007875F9">
      <w:pPr>
        <w:pStyle w:val="ListParagraph"/>
        <w:numPr>
          <w:ilvl w:val="0"/>
          <w:numId w:val="28"/>
        </w:numPr>
        <w:ind w:left="2160" w:hanging="720"/>
        <w:contextualSpacing/>
        <w:jc w:val="both"/>
        <w:rPr>
          <w:rFonts w:ascii="Arial" w:eastAsia="Calibri" w:hAnsi="Arial" w:cs="Arial"/>
          <w:sz w:val="22"/>
          <w:szCs w:val="22"/>
        </w:rPr>
      </w:pPr>
      <w:r w:rsidRPr="00672524">
        <w:rPr>
          <w:rFonts w:ascii="Arial" w:hAnsi="Arial" w:cs="Arial"/>
          <w:color w:val="000000"/>
          <w:sz w:val="22"/>
          <w:szCs w:val="22"/>
        </w:rPr>
        <w:t xml:space="preserve">Recordings are considered criminal investigatory records of this police department and shall be maintained and disposed of in accordance with New Jersey Division of Revenue and Enterprise Services, Bureau of Records Management (BRM) records retention schedules.  </w:t>
      </w:r>
    </w:p>
    <w:p w14:paraId="43C6E224" w14:textId="77777777" w:rsidR="007875F9" w:rsidRPr="006F3594" w:rsidRDefault="007875F9" w:rsidP="007875F9">
      <w:pPr>
        <w:widowControl w:val="0"/>
        <w:contextualSpacing/>
        <w:jc w:val="both"/>
        <w:rPr>
          <w:rFonts w:ascii="Arial" w:hAnsi="Arial" w:cs="Arial"/>
          <w:sz w:val="22"/>
          <w:szCs w:val="22"/>
        </w:rPr>
      </w:pPr>
    </w:p>
    <w:p w14:paraId="3FDE66C7" w14:textId="0201F627" w:rsidR="007875F9" w:rsidRPr="00B46DD0" w:rsidRDefault="007875F9" w:rsidP="007875F9">
      <w:pPr>
        <w:widowControl w:val="0"/>
        <w:numPr>
          <w:ilvl w:val="0"/>
          <w:numId w:val="68"/>
        </w:numPr>
        <w:ind w:left="2880" w:hanging="720"/>
        <w:contextualSpacing/>
        <w:jc w:val="both"/>
        <w:rPr>
          <w:rFonts w:ascii="Arial" w:hAnsi="Arial" w:cs="Arial"/>
          <w:sz w:val="22"/>
          <w:szCs w:val="22"/>
        </w:rPr>
      </w:pPr>
      <w:r w:rsidRPr="00B46DD0">
        <w:rPr>
          <w:rFonts w:ascii="Arial" w:eastAsia="Calibri" w:hAnsi="Arial" w:cs="Arial"/>
          <w:sz w:val="22"/>
          <w:szCs w:val="22"/>
        </w:rPr>
        <w:t>Contents downloaded from BWCs</w:t>
      </w:r>
      <w:r>
        <w:rPr>
          <w:rFonts w:ascii="Arial" w:eastAsia="Calibri" w:hAnsi="Arial" w:cs="Arial"/>
          <w:sz w:val="22"/>
          <w:szCs w:val="22"/>
        </w:rPr>
        <w:t>/MVRs</w:t>
      </w:r>
      <w:r w:rsidRPr="00B46DD0">
        <w:rPr>
          <w:rFonts w:ascii="Arial" w:eastAsia="Calibri" w:hAnsi="Arial" w:cs="Arial"/>
          <w:sz w:val="22"/>
          <w:szCs w:val="22"/>
        </w:rPr>
        <w:t xml:space="preserve"> will be stored on </w:t>
      </w:r>
      <w:r>
        <w:rPr>
          <w:rFonts w:ascii="Arial" w:eastAsia="Calibri" w:hAnsi="Arial" w:cs="Arial"/>
          <w:sz w:val="22"/>
          <w:szCs w:val="22"/>
        </w:rPr>
        <w:t xml:space="preserve">the </w:t>
      </w:r>
      <w:r>
        <w:rPr>
          <w:rFonts w:ascii="Arial" w:hAnsi="Arial" w:cs="Arial"/>
          <w:sz w:val="22"/>
          <w:szCs w:val="22"/>
        </w:rPr>
        <w:t>WatchGuard</w:t>
      </w:r>
      <w:r>
        <w:rPr>
          <w:rFonts w:ascii="Arial" w:eastAsia="Calibri" w:hAnsi="Arial" w:cs="Arial"/>
          <w:sz w:val="22"/>
          <w:szCs w:val="22"/>
        </w:rPr>
        <w:t xml:space="preserve"> </w:t>
      </w:r>
      <w:r w:rsidRPr="00672524">
        <w:rPr>
          <w:rFonts w:ascii="Arial" w:eastAsia="Calibri" w:hAnsi="Arial" w:cs="Arial"/>
          <w:sz w:val="22"/>
          <w:szCs w:val="22"/>
        </w:rPr>
        <w:t>server</w:t>
      </w:r>
      <w:r w:rsidRPr="00B46DD0">
        <w:rPr>
          <w:rFonts w:ascii="Arial" w:eastAsia="Calibri" w:hAnsi="Arial" w:cs="Arial"/>
          <w:sz w:val="22"/>
          <w:szCs w:val="22"/>
        </w:rPr>
        <w:t xml:space="preserve"> or other designated storage device(s).</w:t>
      </w:r>
    </w:p>
    <w:p w14:paraId="5219C91E" w14:textId="77777777" w:rsidR="007875F9" w:rsidRPr="00B46DD0" w:rsidRDefault="007875F9" w:rsidP="007875F9">
      <w:pPr>
        <w:widowControl w:val="0"/>
        <w:contextualSpacing/>
        <w:jc w:val="both"/>
        <w:rPr>
          <w:rFonts w:ascii="Arial" w:hAnsi="Arial" w:cs="Arial"/>
          <w:sz w:val="22"/>
          <w:szCs w:val="22"/>
        </w:rPr>
      </w:pPr>
    </w:p>
    <w:p w14:paraId="42456229" w14:textId="77777777" w:rsidR="007875F9" w:rsidRPr="00BC5472" w:rsidRDefault="007875F9" w:rsidP="007875F9">
      <w:pPr>
        <w:widowControl w:val="0"/>
        <w:numPr>
          <w:ilvl w:val="0"/>
          <w:numId w:val="68"/>
        </w:numPr>
        <w:ind w:left="2880" w:hanging="720"/>
        <w:contextualSpacing/>
        <w:jc w:val="both"/>
        <w:rPr>
          <w:rFonts w:ascii="Arial" w:hAnsi="Arial" w:cs="Arial"/>
          <w:color w:val="000000"/>
          <w:sz w:val="22"/>
          <w:szCs w:val="22"/>
        </w:rPr>
      </w:pPr>
      <w:r w:rsidRPr="008308E5">
        <w:rPr>
          <w:rFonts w:ascii="Arial" w:hAnsi="Arial" w:cs="Arial"/>
          <w:color w:val="000000"/>
          <w:sz w:val="22"/>
          <w:szCs w:val="22"/>
        </w:rPr>
        <w:t xml:space="preserve">Except for recordings being stored for criminal, civil administrative proceedings, or </w:t>
      </w:r>
      <w:r w:rsidRPr="00BC5472">
        <w:rPr>
          <w:rFonts w:ascii="Arial" w:hAnsi="Arial" w:cs="Arial"/>
          <w:color w:val="000000"/>
          <w:sz w:val="22"/>
          <w:szCs w:val="22"/>
        </w:rPr>
        <w:t>evidentiary purposes, recordings shall be retained for a period of at least 180 days.</w:t>
      </w:r>
    </w:p>
    <w:p w14:paraId="7AD385B3" w14:textId="77777777" w:rsidR="007875F9" w:rsidRDefault="007875F9" w:rsidP="007875F9">
      <w:pPr>
        <w:rPr>
          <w:rFonts w:ascii="Arial" w:hAnsi="Arial" w:cs="Arial"/>
          <w:color w:val="000000"/>
          <w:sz w:val="22"/>
          <w:szCs w:val="22"/>
        </w:rPr>
      </w:pPr>
    </w:p>
    <w:p w14:paraId="1FBD16D2" w14:textId="77777777" w:rsidR="007875F9" w:rsidRDefault="007875F9" w:rsidP="007875F9">
      <w:pPr>
        <w:widowControl w:val="0"/>
        <w:numPr>
          <w:ilvl w:val="0"/>
          <w:numId w:val="68"/>
        </w:numPr>
        <w:ind w:left="2880" w:hanging="720"/>
        <w:contextualSpacing/>
        <w:jc w:val="both"/>
        <w:rPr>
          <w:rFonts w:ascii="Arial" w:hAnsi="Arial" w:cs="Arial"/>
          <w:color w:val="000000"/>
          <w:sz w:val="22"/>
          <w:szCs w:val="22"/>
        </w:rPr>
      </w:pPr>
      <w:r w:rsidRPr="00556633">
        <w:rPr>
          <w:rFonts w:ascii="Arial" w:hAnsi="Arial" w:cs="Arial"/>
          <w:color w:val="000000"/>
          <w:sz w:val="22"/>
          <w:szCs w:val="22"/>
        </w:rPr>
        <w:t xml:space="preserve">Recordings being stored for criminal, civil, or administrative purposes must </w:t>
      </w:r>
      <w:r w:rsidRPr="00D761EC">
        <w:rPr>
          <w:rFonts w:ascii="Arial" w:hAnsi="Arial" w:cs="Arial"/>
          <w:color w:val="000000"/>
          <w:sz w:val="22"/>
          <w:szCs w:val="22"/>
        </w:rPr>
        <w:t xml:space="preserve">be retained until the conclusion of the case plus any retention period.  </w:t>
      </w:r>
    </w:p>
    <w:p w14:paraId="34213441" w14:textId="77777777" w:rsidR="007875F9" w:rsidRDefault="007875F9" w:rsidP="007875F9">
      <w:pPr>
        <w:pStyle w:val="ListParagraph"/>
        <w:rPr>
          <w:rFonts w:ascii="Arial" w:hAnsi="Arial" w:cs="Arial"/>
          <w:color w:val="000000"/>
          <w:sz w:val="22"/>
          <w:szCs w:val="22"/>
        </w:rPr>
      </w:pPr>
    </w:p>
    <w:p w14:paraId="78DE83C4" w14:textId="77777777" w:rsidR="007875F9" w:rsidRPr="00BC5472" w:rsidRDefault="007875F9" w:rsidP="007875F9">
      <w:pPr>
        <w:widowControl w:val="0"/>
        <w:numPr>
          <w:ilvl w:val="0"/>
          <w:numId w:val="68"/>
        </w:numPr>
        <w:ind w:left="2880" w:hanging="720"/>
        <w:contextualSpacing/>
        <w:jc w:val="both"/>
        <w:rPr>
          <w:rFonts w:ascii="Arial" w:hAnsi="Arial" w:cs="Arial"/>
          <w:color w:val="000000"/>
          <w:sz w:val="22"/>
          <w:szCs w:val="22"/>
        </w:rPr>
      </w:pPr>
      <w:r w:rsidRPr="00BC5472">
        <w:rPr>
          <w:rFonts w:ascii="Arial" w:hAnsi="Arial" w:cs="Arial"/>
          <w:color w:val="000000"/>
          <w:sz w:val="22"/>
          <w:szCs w:val="22"/>
        </w:rPr>
        <w:t>Recordings of an arrest that did not result in an ongoing prosecution, or records the use of police force, shall be kept until the expiration of the statute of limitations for filing a civil complaint against the officer or the employing law enforcement agency (2 years).</w:t>
      </w:r>
    </w:p>
    <w:p w14:paraId="0B71F476" w14:textId="77777777" w:rsidR="007875F9" w:rsidRPr="00BC5472" w:rsidRDefault="007875F9" w:rsidP="007875F9">
      <w:pPr>
        <w:widowControl w:val="0"/>
        <w:contextualSpacing/>
        <w:jc w:val="both"/>
        <w:rPr>
          <w:rFonts w:ascii="Arial" w:hAnsi="Arial" w:cs="Arial"/>
          <w:color w:val="000000"/>
          <w:sz w:val="22"/>
          <w:szCs w:val="22"/>
        </w:rPr>
      </w:pPr>
    </w:p>
    <w:p w14:paraId="2DBC08E4" w14:textId="77777777" w:rsidR="007875F9" w:rsidRPr="00BC5472" w:rsidRDefault="007875F9" w:rsidP="007875F9">
      <w:pPr>
        <w:widowControl w:val="0"/>
        <w:numPr>
          <w:ilvl w:val="0"/>
          <w:numId w:val="68"/>
        </w:numPr>
        <w:ind w:left="2880" w:hanging="720"/>
        <w:contextualSpacing/>
        <w:jc w:val="both"/>
        <w:rPr>
          <w:rFonts w:ascii="Arial" w:hAnsi="Arial" w:cs="Arial"/>
          <w:color w:val="000000"/>
          <w:sz w:val="22"/>
          <w:szCs w:val="22"/>
        </w:rPr>
      </w:pPr>
      <w:r w:rsidRPr="00BC5472">
        <w:rPr>
          <w:rFonts w:ascii="Arial" w:eastAsia="Calibri" w:hAnsi="Arial" w:cs="Arial"/>
          <w:sz w:val="22"/>
          <w:szCs w:val="22"/>
        </w:rPr>
        <w:t xml:space="preserve">BWC/MVR </w:t>
      </w:r>
      <w:r w:rsidRPr="00BC5472">
        <w:rPr>
          <w:rFonts w:ascii="Arial" w:hAnsi="Arial" w:cs="Arial"/>
          <w:sz w:val="22"/>
          <w:szCs w:val="22"/>
        </w:rPr>
        <w:t>recordings shall automatically be retained for not less than three years if it captures images involving an encounter about which a complaint has been registered by a subject of the BWC recording.</w:t>
      </w:r>
    </w:p>
    <w:p w14:paraId="21ADEB3F" w14:textId="77777777" w:rsidR="007875F9" w:rsidRPr="00BC5472" w:rsidRDefault="007875F9" w:rsidP="007875F9">
      <w:pPr>
        <w:pStyle w:val="ListParagraph"/>
        <w:rPr>
          <w:rFonts w:ascii="Arial" w:hAnsi="Arial" w:cs="Arial"/>
          <w:sz w:val="22"/>
          <w:szCs w:val="22"/>
        </w:rPr>
      </w:pPr>
    </w:p>
    <w:p w14:paraId="28269040" w14:textId="77777777" w:rsidR="007875F9" w:rsidRPr="00BC5472" w:rsidRDefault="007875F9" w:rsidP="007875F9">
      <w:pPr>
        <w:widowControl w:val="0"/>
        <w:numPr>
          <w:ilvl w:val="0"/>
          <w:numId w:val="68"/>
        </w:numPr>
        <w:ind w:left="2880" w:hanging="720"/>
        <w:contextualSpacing/>
        <w:jc w:val="both"/>
        <w:rPr>
          <w:rFonts w:ascii="Arial" w:hAnsi="Arial" w:cs="Arial"/>
          <w:color w:val="000000"/>
          <w:sz w:val="22"/>
          <w:szCs w:val="22"/>
        </w:rPr>
      </w:pPr>
      <w:r w:rsidRPr="00BC5472">
        <w:rPr>
          <w:rFonts w:ascii="Arial" w:hAnsi="Arial" w:cs="Arial"/>
          <w:sz w:val="22"/>
          <w:szCs w:val="22"/>
        </w:rPr>
        <w:t xml:space="preserve">BWC/MVR recordings shall be retained for not less than three years if requested by: </w:t>
      </w:r>
    </w:p>
    <w:p w14:paraId="6A78C236" w14:textId="77777777" w:rsidR="007875F9" w:rsidRPr="00BC5472" w:rsidRDefault="007875F9" w:rsidP="007875F9">
      <w:pPr>
        <w:contextualSpacing/>
        <w:jc w:val="both"/>
        <w:rPr>
          <w:rFonts w:ascii="Arial" w:eastAsia="Calibri" w:hAnsi="Arial" w:cs="Arial"/>
          <w:sz w:val="22"/>
          <w:szCs w:val="22"/>
        </w:rPr>
      </w:pPr>
    </w:p>
    <w:p w14:paraId="35BF7F17" w14:textId="77777777" w:rsidR="007875F9" w:rsidRPr="00BC5472" w:rsidRDefault="007875F9" w:rsidP="007875F9">
      <w:pPr>
        <w:pStyle w:val="ListParagraph"/>
        <w:numPr>
          <w:ilvl w:val="0"/>
          <w:numId w:val="69"/>
        </w:numPr>
        <w:ind w:left="3600" w:hanging="720"/>
        <w:contextualSpacing/>
        <w:jc w:val="both"/>
        <w:rPr>
          <w:rFonts w:ascii="Arial" w:hAnsi="Arial" w:cs="Arial"/>
          <w:sz w:val="22"/>
          <w:szCs w:val="22"/>
        </w:rPr>
      </w:pPr>
      <w:r w:rsidRPr="00BC5472">
        <w:rPr>
          <w:rFonts w:ascii="Arial" w:hAnsi="Arial" w:cs="Arial"/>
          <w:sz w:val="22"/>
          <w:szCs w:val="22"/>
        </w:rPr>
        <w:lastRenderedPageBreak/>
        <w:t>The officer whose BWC/MVR made the recording, if that officer reasonably asserts the recording has evidentiary or exculpatory value; or</w:t>
      </w:r>
    </w:p>
    <w:p w14:paraId="0E7B574C" w14:textId="77777777" w:rsidR="007875F9" w:rsidRPr="00BC5472" w:rsidRDefault="007875F9" w:rsidP="007875F9">
      <w:pPr>
        <w:ind w:left="3600" w:hanging="720"/>
        <w:contextualSpacing/>
        <w:jc w:val="both"/>
        <w:rPr>
          <w:rFonts w:ascii="Arial" w:hAnsi="Arial" w:cs="Arial"/>
          <w:sz w:val="22"/>
          <w:szCs w:val="22"/>
        </w:rPr>
      </w:pPr>
    </w:p>
    <w:p w14:paraId="2CD0AC18"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The officer who is a subject of the BWC/MVR recording, if that officer reasonably asserts the recording has evidentiary or exculpatory value; or</w:t>
      </w:r>
    </w:p>
    <w:p w14:paraId="5C66D202" w14:textId="77777777" w:rsidR="007875F9" w:rsidRPr="00BC5472" w:rsidRDefault="007875F9" w:rsidP="007875F9">
      <w:pPr>
        <w:pStyle w:val="ListParagraph"/>
        <w:rPr>
          <w:rFonts w:ascii="Arial" w:hAnsi="Arial" w:cs="Arial"/>
          <w:sz w:val="22"/>
          <w:szCs w:val="22"/>
        </w:rPr>
      </w:pPr>
    </w:p>
    <w:p w14:paraId="6F9386E4"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Any immediate supervisor of an officer whose BWC/MVR made the recording or who is a subject of the BWC/MVR recording, if that immediate supervisor reasonably asserts the recording has evidentiary or exculpatory value; or</w:t>
      </w:r>
    </w:p>
    <w:p w14:paraId="09AAD5D0" w14:textId="77777777" w:rsidR="007875F9" w:rsidRPr="00BC5472" w:rsidRDefault="007875F9" w:rsidP="007875F9">
      <w:pPr>
        <w:pStyle w:val="ListParagraph"/>
        <w:rPr>
          <w:rFonts w:ascii="Arial" w:hAnsi="Arial" w:cs="Arial"/>
          <w:sz w:val="22"/>
          <w:szCs w:val="22"/>
        </w:rPr>
      </w:pPr>
    </w:p>
    <w:p w14:paraId="79D93F23"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Any officer, if the BWC/MVR recording is being retained solely and exclusively for police training purposes; or</w:t>
      </w:r>
    </w:p>
    <w:p w14:paraId="1E5812DC" w14:textId="77777777" w:rsidR="007875F9" w:rsidRPr="00BC5472" w:rsidRDefault="007875F9" w:rsidP="007875F9">
      <w:pPr>
        <w:pStyle w:val="ListParagraph"/>
        <w:rPr>
          <w:rFonts w:ascii="Arial" w:hAnsi="Arial" w:cs="Arial"/>
          <w:sz w:val="22"/>
          <w:szCs w:val="22"/>
        </w:rPr>
      </w:pPr>
    </w:p>
    <w:p w14:paraId="33D84030"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Any member of the public who is a subject of the BWC/MVR recording; or</w:t>
      </w:r>
    </w:p>
    <w:p w14:paraId="0A23491B" w14:textId="77777777" w:rsidR="007875F9" w:rsidRPr="00BC5472" w:rsidRDefault="007875F9" w:rsidP="007875F9">
      <w:pPr>
        <w:pStyle w:val="ListParagraph"/>
        <w:rPr>
          <w:rFonts w:ascii="Arial" w:hAnsi="Arial" w:cs="Arial"/>
          <w:sz w:val="22"/>
          <w:szCs w:val="22"/>
        </w:rPr>
      </w:pPr>
    </w:p>
    <w:p w14:paraId="06B85838"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 xml:space="preserve">Any parent or legal guardian of a minor who is a subject of the BWC/MVR recording; or </w:t>
      </w:r>
    </w:p>
    <w:p w14:paraId="691D13CA" w14:textId="77777777" w:rsidR="007875F9" w:rsidRPr="00BC5472" w:rsidRDefault="007875F9" w:rsidP="007875F9">
      <w:pPr>
        <w:pStyle w:val="ListParagraph"/>
        <w:rPr>
          <w:rFonts w:ascii="Arial" w:hAnsi="Arial" w:cs="Arial"/>
          <w:sz w:val="22"/>
          <w:szCs w:val="22"/>
        </w:rPr>
      </w:pPr>
    </w:p>
    <w:p w14:paraId="1B8D161C"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sz w:val="22"/>
          <w:szCs w:val="22"/>
        </w:rPr>
        <w:t xml:space="preserve">A deceased subject's next of kin or legally authorized designee. </w:t>
      </w:r>
    </w:p>
    <w:p w14:paraId="0E95EEF7" w14:textId="77777777" w:rsidR="007875F9" w:rsidRPr="00BC5472" w:rsidRDefault="007875F9" w:rsidP="007875F9">
      <w:pPr>
        <w:pStyle w:val="ListParagraph"/>
        <w:rPr>
          <w:color w:val="000000"/>
          <w:sz w:val="27"/>
          <w:szCs w:val="27"/>
        </w:rPr>
      </w:pPr>
    </w:p>
    <w:p w14:paraId="28FD3573" w14:textId="77777777" w:rsidR="007875F9" w:rsidRPr="00BC5472" w:rsidRDefault="007875F9" w:rsidP="007875F9">
      <w:pPr>
        <w:pStyle w:val="ListParagraph"/>
        <w:numPr>
          <w:ilvl w:val="0"/>
          <w:numId w:val="69"/>
        </w:numPr>
        <w:ind w:left="3600" w:hanging="720"/>
        <w:contextualSpacing/>
        <w:jc w:val="both"/>
        <w:rPr>
          <w:rFonts w:ascii="Arial" w:hAnsi="Arial" w:cs="Arial"/>
          <w:color w:val="FF0000"/>
          <w:sz w:val="22"/>
          <w:szCs w:val="22"/>
        </w:rPr>
      </w:pPr>
      <w:r w:rsidRPr="00BC5472">
        <w:rPr>
          <w:rFonts w:ascii="Arial" w:hAnsi="Arial" w:cs="Arial"/>
          <w:color w:val="000000"/>
          <w:sz w:val="22"/>
          <w:szCs w:val="22"/>
        </w:rPr>
        <w:t xml:space="preserve">NOTE: the member of the public, parent or legal guardian, or next of kin or their designee (subsections </w:t>
      </w:r>
      <w:r>
        <w:rPr>
          <w:rFonts w:ascii="Arial" w:hAnsi="Arial" w:cs="Arial"/>
          <w:color w:val="000000"/>
          <w:sz w:val="22"/>
          <w:szCs w:val="22"/>
        </w:rPr>
        <w:t>IX</w:t>
      </w:r>
      <w:r w:rsidRPr="00BC5472">
        <w:rPr>
          <w:rFonts w:ascii="Arial" w:hAnsi="Arial" w:cs="Arial"/>
          <w:color w:val="000000"/>
          <w:sz w:val="22"/>
          <w:szCs w:val="22"/>
        </w:rPr>
        <w:t xml:space="preserve">.B.6 (e)(f)(g)) shall be permitted to review the BWC/MVR recording in accordance with </w:t>
      </w:r>
      <w:r w:rsidRPr="00BC5472">
        <w:rPr>
          <w:rFonts w:ascii="Arial" w:hAnsi="Arial" w:cs="Arial"/>
          <w:color w:val="000000"/>
          <w:sz w:val="22"/>
          <w:szCs w:val="22"/>
          <w:u w:val="single"/>
        </w:rPr>
        <w:t>N.J.S.A.</w:t>
      </w:r>
      <w:r w:rsidRPr="00BC5472">
        <w:rPr>
          <w:rFonts w:ascii="Arial" w:hAnsi="Arial" w:cs="Arial"/>
          <w:color w:val="000000"/>
          <w:sz w:val="22"/>
          <w:szCs w:val="22"/>
        </w:rPr>
        <w:t xml:space="preserve"> 47:1A-1 et seq. to determine whether to request a three-year retention period</w:t>
      </w:r>
    </w:p>
    <w:p w14:paraId="14F84DB4" w14:textId="77777777" w:rsidR="007875F9" w:rsidRPr="00BC5472" w:rsidRDefault="007875F9" w:rsidP="007875F9">
      <w:pPr>
        <w:contextualSpacing/>
        <w:jc w:val="both"/>
        <w:rPr>
          <w:rFonts w:ascii="Arial" w:hAnsi="Arial" w:cs="Arial"/>
          <w:color w:val="FF0000"/>
          <w:sz w:val="22"/>
          <w:szCs w:val="22"/>
        </w:rPr>
      </w:pPr>
    </w:p>
    <w:p w14:paraId="14C9AC77" w14:textId="77777777" w:rsidR="007875F9" w:rsidRPr="00BC5472" w:rsidRDefault="007875F9" w:rsidP="007875F9">
      <w:pPr>
        <w:widowControl w:val="0"/>
        <w:numPr>
          <w:ilvl w:val="0"/>
          <w:numId w:val="68"/>
        </w:numPr>
        <w:ind w:left="2880" w:hanging="720"/>
        <w:contextualSpacing/>
        <w:jc w:val="both"/>
        <w:rPr>
          <w:rFonts w:ascii="Arial" w:hAnsi="Arial" w:cs="Arial"/>
          <w:color w:val="000000"/>
          <w:sz w:val="22"/>
          <w:szCs w:val="22"/>
        </w:rPr>
      </w:pPr>
      <w:r w:rsidRPr="00BC5472">
        <w:rPr>
          <w:rFonts w:ascii="Arial" w:hAnsi="Arial" w:cs="Arial"/>
          <w:color w:val="000000"/>
          <w:sz w:val="22"/>
          <w:szCs w:val="22"/>
        </w:rPr>
        <w:t>Recordings can only be erased or destroyed in accordance with New Jersey Division of Revenue and Enterprise Services, Bureau of Records Management (BRM) records retention schedules and</w:t>
      </w:r>
      <w:r w:rsidRPr="00BC5472">
        <w:rPr>
          <w:rFonts w:ascii="Arial" w:hAnsi="Arial" w:cs="Arial"/>
          <w:color w:val="000000"/>
          <w:sz w:val="22"/>
          <w:szCs w:val="22"/>
          <w:u w:val="single"/>
        </w:rPr>
        <w:t xml:space="preserve"> N.J.S.A.</w:t>
      </w:r>
      <w:r w:rsidRPr="00BC5472">
        <w:rPr>
          <w:rFonts w:ascii="Arial" w:hAnsi="Arial" w:cs="Arial"/>
          <w:color w:val="000000"/>
          <w:sz w:val="22"/>
          <w:szCs w:val="22"/>
        </w:rPr>
        <w:t xml:space="preserve"> 47:1A-1 et seq.</w:t>
      </w:r>
    </w:p>
    <w:p w14:paraId="17E9FBF1" w14:textId="77777777" w:rsidR="007875F9" w:rsidRPr="00672524" w:rsidRDefault="007875F9" w:rsidP="007875F9">
      <w:pPr>
        <w:widowControl w:val="0"/>
        <w:contextualSpacing/>
        <w:jc w:val="both"/>
        <w:rPr>
          <w:rFonts w:ascii="Arial" w:hAnsi="Arial" w:cs="Arial"/>
          <w:color w:val="000000"/>
          <w:sz w:val="22"/>
          <w:szCs w:val="22"/>
        </w:rPr>
      </w:pPr>
    </w:p>
    <w:p w14:paraId="06731490" w14:textId="77777777" w:rsidR="007875F9" w:rsidRPr="00B46DD0" w:rsidRDefault="007875F9" w:rsidP="007875F9">
      <w:pPr>
        <w:widowControl w:val="0"/>
        <w:numPr>
          <w:ilvl w:val="0"/>
          <w:numId w:val="68"/>
        </w:numPr>
        <w:ind w:left="2880" w:hanging="720"/>
        <w:contextualSpacing/>
        <w:jc w:val="both"/>
        <w:rPr>
          <w:rFonts w:ascii="Arial" w:hAnsi="Arial" w:cs="Arial"/>
          <w:color w:val="000000"/>
          <w:sz w:val="22"/>
          <w:szCs w:val="22"/>
        </w:rPr>
      </w:pPr>
      <w:r w:rsidRPr="00B46DD0">
        <w:rPr>
          <w:rFonts w:ascii="Arial" w:eastAsia="Calibri" w:hAnsi="Arial" w:cs="Arial"/>
          <w:color w:val="000000"/>
          <w:sz w:val="22"/>
          <w:szCs w:val="22"/>
        </w:rPr>
        <w:t>When a BWC records an incident that is the subject of an administrative internal affairs complaint, the recording shall be kept pending final resolution of the internal affairs investigation, any resulting administrative action and required retention.</w:t>
      </w:r>
    </w:p>
    <w:p w14:paraId="07E87AC9" w14:textId="77777777" w:rsidR="007875F9" w:rsidRPr="00672524" w:rsidRDefault="007875F9" w:rsidP="007875F9">
      <w:pPr>
        <w:rPr>
          <w:rFonts w:ascii="Arial" w:eastAsia="Calibri" w:hAnsi="Arial" w:cs="Arial"/>
          <w:sz w:val="22"/>
          <w:szCs w:val="22"/>
        </w:rPr>
      </w:pPr>
    </w:p>
    <w:p w14:paraId="7CBB1369" w14:textId="77777777" w:rsidR="007875F9" w:rsidRDefault="007875F9" w:rsidP="007875F9">
      <w:pPr>
        <w:pStyle w:val="ListParagraph"/>
        <w:numPr>
          <w:ilvl w:val="0"/>
          <w:numId w:val="28"/>
        </w:numPr>
        <w:ind w:left="2160" w:hanging="720"/>
        <w:contextualSpacing/>
        <w:jc w:val="both"/>
        <w:rPr>
          <w:rFonts w:ascii="Arial" w:eastAsia="Calibri" w:hAnsi="Arial" w:cs="Arial"/>
          <w:sz w:val="22"/>
          <w:szCs w:val="22"/>
        </w:rPr>
      </w:pPr>
      <w:r w:rsidRPr="008A642A">
        <w:rPr>
          <w:rFonts w:ascii="Arial" w:eastAsia="Calibri" w:hAnsi="Arial" w:cs="Arial"/>
          <w:sz w:val="22"/>
          <w:szCs w:val="22"/>
        </w:rPr>
        <w:t xml:space="preserve">Prior to the destruction, erasing or </w:t>
      </w:r>
      <w:r w:rsidRPr="00BC5472">
        <w:rPr>
          <w:rFonts w:ascii="Arial" w:eastAsia="Calibri" w:hAnsi="Arial" w:cs="Arial"/>
          <w:sz w:val="22"/>
          <w:szCs w:val="22"/>
        </w:rPr>
        <w:t xml:space="preserve">deletion of any BWC/MVR recording, </w:t>
      </w:r>
      <w:r w:rsidRPr="00BC5472">
        <w:rPr>
          <w:rFonts w:ascii="Arial" w:eastAsia="Calibri" w:hAnsi="Arial" w:cs="Arial"/>
          <w:sz w:val="22"/>
          <w:szCs w:val="22"/>
          <w:u w:val="single"/>
        </w:rPr>
        <w:t>other than by automated retention,</w:t>
      </w:r>
      <w:r w:rsidRPr="00BC5472">
        <w:rPr>
          <w:rFonts w:ascii="Arial" w:eastAsia="Calibri" w:hAnsi="Arial" w:cs="Arial"/>
          <w:sz w:val="22"/>
          <w:szCs w:val="22"/>
        </w:rPr>
        <w:t xml:space="preserve"> the </w:t>
      </w:r>
      <w:r>
        <w:rPr>
          <w:rFonts w:ascii="Arial" w:eastAsia="Calibri" w:hAnsi="Arial" w:cs="Arial"/>
          <w:sz w:val="22"/>
          <w:szCs w:val="22"/>
        </w:rPr>
        <w:t>BWC/MVR Coordinator</w:t>
      </w:r>
      <w:r w:rsidRPr="00BC5472">
        <w:rPr>
          <w:rFonts w:ascii="Arial" w:eastAsia="Calibri" w:hAnsi="Arial" w:cs="Arial"/>
          <w:sz w:val="22"/>
          <w:szCs w:val="22"/>
        </w:rPr>
        <w:t xml:space="preserve"> shall</w:t>
      </w:r>
      <w:r w:rsidRPr="008A642A">
        <w:rPr>
          <w:rFonts w:ascii="Arial" w:eastAsia="Calibri" w:hAnsi="Arial" w:cs="Arial"/>
          <w:sz w:val="22"/>
          <w:szCs w:val="22"/>
        </w:rPr>
        <w:t xml:space="preserve"> review the specific recording, as well as any relevant department investigation, supplemental reports or any other reports in the case file to confirm proper retention schedule compliance.</w:t>
      </w:r>
    </w:p>
    <w:p w14:paraId="2FE48B4C" w14:textId="77777777" w:rsidR="007875F9" w:rsidRPr="008A642A" w:rsidRDefault="007875F9" w:rsidP="007875F9">
      <w:pPr>
        <w:widowControl w:val="0"/>
        <w:ind w:right="90"/>
        <w:jc w:val="both"/>
        <w:rPr>
          <w:rFonts w:ascii="Arial" w:hAnsi="Arial" w:cs="Arial"/>
          <w:b/>
          <w:sz w:val="22"/>
          <w:szCs w:val="22"/>
        </w:rPr>
      </w:pPr>
    </w:p>
    <w:p w14:paraId="6DC0A8AA" w14:textId="77777777" w:rsidR="007875F9" w:rsidRPr="008A642A" w:rsidRDefault="007875F9" w:rsidP="007875F9">
      <w:pPr>
        <w:pStyle w:val="ListParagraph"/>
        <w:widowControl w:val="0"/>
        <w:numPr>
          <w:ilvl w:val="0"/>
          <w:numId w:val="50"/>
        </w:numPr>
        <w:ind w:left="1440" w:right="90" w:hanging="720"/>
        <w:contextualSpacing/>
        <w:jc w:val="both"/>
        <w:rPr>
          <w:rFonts w:ascii="Arial" w:hAnsi="Arial" w:cs="Arial"/>
          <w:b/>
          <w:sz w:val="22"/>
          <w:szCs w:val="22"/>
        </w:rPr>
      </w:pPr>
      <w:r w:rsidRPr="008A642A">
        <w:rPr>
          <w:rFonts w:ascii="Arial" w:hAnsi="Arial" w:cs="Arial"/>
          <w:b/>
          <w:sz w:val="22"/>
          <w:szCs w:val="22"/>
        </w:rPr>
        <w:t>RESTRICTIONS ON ACCESS TO, USE, AND DISSEMINATION OF BWC</w:t>
      </w:r>
      <w:r>
        <w:rPr>
          <w:rFonts w:ascii="Arial" w:hAnsi="Arial" w:cs="Arial"/>
          <w:b/>
          <w:sz w:val="22"/>
          <w:szCs w:val="22"/>
        </w:rPr>
        <w:t xml:space="preserve"> AND MVR</w:t>
      </w:r>
      <w:r w:rsidRPr="008A642A">
        <w:rPr>
          <w:rFonts w:ascii="Arial" w:hAnsi="Arial" w:cs="Arial"/>
          <w:b/>
          <w:sz w:val="22"/>
          <w:szCs w:val="22"/>
        </w:rPr>
        <w:t xml:space="preserve"> RECORDINGS</w:t>
      </w:r>
    </w:p>
    <w:p w14:paraId="13137B98" w14:textId="77777777" w:rsidR="007875F9" w:rsidRPr="008A642A" w:rsidRDefault="007875F9" w:rsidP="007875F9">
      <w:pPr>
        <w:widowControl w:val="0"/>
        <w:ind w:right="90"/>
        <w:jc w:val="both"/>
        <w:rPr>
          <w:rFonts w:ascii="Arial" w:hAnsi="Arial" w:cs="Arial"/>
          <w:b/>
          <w:sz w:val="22"/>
          <w:szCs w:val="22"/>
        </w:rPr>
      </w:pPr>
    </w:p>
    <w:p w14:paraId="6D79372E" w14:textId="77777777" w:rsidR="007875F9" w:rsidRDefault="007875F9" w:rsidP="007875F9">
      <w:pPr>
        <w:pStyle w:val="Default"/>
        <w:widowControl w:val="0"/>
        <w:numPr>
          <w:ilvl w:val="0"/>
          <w:numId w:val="19"/>
        </w:numPr>
        <w:ind w:left="2160" w:hanging="720"/>
        <w:jc w:val="both"/>
        <w:rPr>
          <w:sz w:val="22"/>
          <w:szCs w:val="22"/>
        </w:rPr>
      </w:pPr>
      <w:r w:rsidRPr="008A642A">
        <w:rPr>
          <w:sz w:val="22"/>
          <w:szCs w:val="22"/>
        </w:rPr>
        <w:t>Viewing of BWC</w:t>
      </w:r>
      <w:r>
        <w:rPr>
          <w:sz w:val="22"/>
          <w:szCs w:val="22"/>
        </w:rPr>
        <w:t>/MVR</w:t>
      </w:r>
      <w:r w:rsidRPr="008A642A">
        <w:rPr>
          <w:sz w:val="22"/>
          <w:szCs w:val="22"/>
        </w:rPr>
        <w:t xml:space="preserve"> events is strictly limited to authorized employees of this department. Viewing by any other person is prohibited unless authorized by the Chief of Police, his/her designee, or consistent with the provisions of this SOP.</w:t>
      </w:r>
    </w:p>
    <w:p w14:paraId="5E46CC0E" w14:textId="77777777" w:rsidR="007875F9" w:rsidRDefault="007875F9" w:rsidP="007875F9">
      <w:pPr>
        <w:pStyle w:val="Default"/>
        <w:widowControl w:val="0"/>
        <w:jc w:val="both"/>
        <w:rPr>
          <w:sz w:val="22"/>
          <w:szCs w:val="22"/>
        </w:rPr>
      </w:pPr>
    </w:p>
    <w:p w14:paraId="5D0F2819" w14:textId="77777777" w:rsidR="007875F9" w:rsidRPr="00BC5472" w:rsidRDefault="007875F9" w:rsidP="007875F9">
      <w:pPr>
        <w:pStyle w:val="Default"/>
        <w:widowControl w:val="0"/>
        <w:numPr>
          <w:ilvl w:val="0"/>
          <w:numId w:val="19"/>
        </w:numPr>
        <w:ind w:left="2160" w:hanging="720"/>
        <w:jc w:val="both"/>
        <w:rPr>
          <w:sz w:val="22"/>
          <w:szCs w:val="22"/>
        </w:rPr>
      </w:pPr>
      <w:r w:rsidRPr="00BC5472">
        <w:rPr>
          <w:sz w:val="22"/>
          <w:szCs w:val="22"/>
        </w:rPr>
        <w:lastRenderedPageBreak/>
        <w:t>BWC recordings shall not be divulged or used for any commercial or other non-law enforcement purpose.</w:t>
      </w:r>
    </w:p>
    <w:p w14:paraId="29824051" w14:textId="77777777" w:rsidR="007875F9" w:rsidRDefault="007875F9" w:rsidP="007875F9">
      <w:pPr>
        <w:pStyle w:val="Default"/>
        <w:widowControl w:val="0"/>
        <w:jc w:val="both"/>
        <w:rPr>
          <w:sz w:val="22"/>
          <w:szCs w:val="22"/>
        </w:rPr>
      </w:pPr>
    </w:p>
    <w:p w14:paraId="04EA3939" w14:textId="77777777" w:rsidR="007875F9" w:rsidRPr="008A642A" w:rsidRDefault="007875F9" w:rsidP="007875F9">
      <w:pPr>
        <w:pStyle w:val="Default"/>
        <w:widowControl w:val="0"/>
        <w:numPr>
          <w:ilvl w:val="0"/>
          <w:numId w:val="19"/>
        </w:numPr>
        <w:ind w:left="2160" w:hanging="720"/>
        <w:jc w:val="both"/>
        <w:rPr>
          <w:sz w:val="22"/>
          <w:szCs w:val="22"/>
        </w:rPr>
      </w:pPr>
      <w:r w:rsidRPr="008A642A">
        <w:rPr>
          <w:sz w:val="22"/>
          <w:szCs w:val="22"/>
        </w:rPr>
        <w:t>No law enforcement officer or civilian employee of this agency shall access, view, copy, disseminate, or otherwise use a BWC</w:t>
      </w:r>
      <w:r>
        <w:rPr>
          <w:sz w:val="22"/>
          <w:szCs w:val="22"/>
        </w:rPr>
        <w:t>/MVR</w:t>
      </w:r>
      <w:r w:rsidRPr="008A642A">
        <w:rPr>
          <w:sz w:val="22"/>
          <w:szCs w:val="22"/>
        </w:rPr>
        <w:t xml:space="preserve"> recording except for an official purpose as specified in this section. Access to and use of a stored BWC</w:t>
      </w:r>
      <w:r>
        <w:rPr>
          <w:sz w:val="22"/>
          <w:szCs w:val="22"/>
        </w:rPr>
        <w:t>/MVR</w:t>
      </w:r>
      <w:r w:rsidRPr="008A642A">
        <w:rPr>
          <w:sz w:val="22"/>
          <w:szCs w:val="22"/>
        </w:rPr>
        <w:t xml:space="preserve"> recording is permitted only: </w:t>
      </w:r>
    </w:p>
    <w:p w14:paraId="28A1F25C" w14:textId="77777777" w:rsidR="007875F9" w:rsidRPr="008A642A" w:rsidRDefault="007875F9" w:rsidP="007875F9">
      <w:pPr>
        <w:pStyle w:val="Default"/>
        <w:widowControl w:val="0"/>
        <w:ind w:left="660"/>
        <w:jc w:val="both"/>
        <w:rPr>
          <w:sz w:val="22"/>
          <w:szCs w:val="22"/>
        </w:rPr>
      </w:pPr>
    </w:p>
    <w:p w14:paraId="67DB852B"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sz w:val="22"/>
          <w:szCs w:val="22"/>
        </w:rPr>
        <w:t>When relevant to and in furtherance of a criminal investigation or prosecution</w:t>
      </w:r>
      <w:r>
        <w:rPr>
          <w:rFonts w:ascii="Arial" w:hAnsi="Arial" w:cs="Arial"/>
          <w:sz w:val="22"/>
          <w:szCs w:val="22"/>
        </w:rPr>
        <w:t>.</w:t>
      </w:r>
    </w:p>
    <w:p w14:paraId="6B90A2FA" w14:textId="77777777" w:rsidR="007875F9" w:rsidRPr="00B46DD0" w:rsidRDefault="007875F9" w:rsidP="007875F9">
      <w:pPr>
        <w:widowControl w:val="0"/>
        <w:autoSpaceDE w:val="0"/>
        <w:autoSpaceDN w:val="0"/>
        <w:adjustRightInd w:val="0"/>
        <w:jc w:val="both"/>
        <w:rPr>
          <w:rFonts w:ascii="Arial" w:hAnsi="Arial" w:cs="Arial"/>
          <w:bCs/>
          <w:iCs/>
          <w:color w:val="2E2E2E"/>
          <w:sz w:val="22"/>
          <w:szCs w:val="22"/>
        </w:rPr>
      </w:pPr>
    </w:p>
    <w:p w14:paraId="26C9414A"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sz w:val="22"/>
          <w:szCs w:val="22"/>
        </w:rPr>
        <w:t>When relevant to and in furtherance of an internal affairs investigation</w:t>
      </w:r>
      <w:r>
        <w:rPr>
          <w:rFonts w:ascii="Arial" w:hAnsi="Arial" w:cs="Arial"/>
          <w:sz w:val="22"/>
          <w:szCs w:val="22"/>
        </w:rPr>
        <w:t>.</w:t>
      </w:r>
    </w:p>
    <w:p w14:paraId="11DA8017" w14:textId="77777777" w:rsidR="007875F9" w:rsidRPr="00B46DD0" w:rsidRDefault="007875F9" w:rsidP="007875F9">
      <w:pPr>
        <w:rPr>
          <w:rFonts w:ascii="Arial" w:hAnsi="Arial" w:cs="Arial"/>
          <w:bCs/>
          <w:iCs/>
          <w:color w:val="2E2E2E"/>
          <w:sz w:val="22"/>
          <w:szCs w:val="22"/>
        </w:rPr>
      </w:pPr>
    </w:p>
    <w:p w14:paraId="06709B6C" w14:textId="77777777" w:rsidR="007875F9" w:rsidRPr="00BC5472"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bCs/>
          <w:iCs/>
          <w:color w:val="2E2E2E"/>
          <w:sz w:val="22"/>
          <w:szCs w:val="22"/>
        </w:rPr>
        <w:t>W</w:t>
      </w:r>
      <w:r w:rsidRPr="00B46DD0">
        <w:rPr>
          <w:rFonts w:ascii="Arial" w:hAnsi="Arial" w:cs="Arial"/>
          <w:sz w:val="22"/>
          <w:szCs w:val="22"/>
        </w:rPr>
        <w:t>hen relevant to and in furtherance of a management review process to identify</w:t>
      </w:r>
      <w:r w:rsidRPr="00B46DD0">
        <w:rPr>
          <w:rFonts w:ascii="Arial" w:hAnsi="Arial" w:cs="Arial"/>
          <w:bCs/>
          <w:iCs/>
          <w:color w:val="2E2E2E"/>
          <w:sz w:val="22"/>
          <w:szCs w:val="22"/>
        </w:rPr>
        <w:t xml:space="preserve"> </w:t>
      </w:r>
      <w:r w:rsidRPr="00B46DD0">
        <w:rPr>
          <w:rFonts w:ascii="Arial" w:hAnsi="Arial" w:cs="Arial"/>
          <w:sz w:val="22"/>
          <w:szCs w:val="22"/>
        </w:rPr>
        <w:t>circumstances indicating police misconduct or to determine the existence</w:t>
      </w:r>
      <w:r w:rsidRPr="00B46DD0">
        <w:rPr>
          <w:rFonts w:ascii="Arial" w:hAnsi="Arial" w:cs="Arial"/>
          <w:bCs/>
          <w:iCs/>
          <w:color w:val="2E2E2E"/>
          <w:sz w:val="22"/>
          <w:szCs w:val="22"/>
        </w:rPr>
        <w:t xml:space="preserve"> </w:t>
      </w:r>
      <w:r w:rsidRPr="00B46DD0">
        <w:rPr>
          <w:rFonts w:ascii="Arial" w:hAnsi="Arial" w:cs="Arial"/>
          <w:sz w:val="22"/>
          <w:szCs w:val="22"/>
        </w:rPr>
        <w:t>of a pattern or practice of possible misconduct</w:t>
      </w:r>
      <w:r>
        <w:rPr>
          <w:rFonts w:ascii="Arial" w:hAnsi="Arial" w:cs="Arial"/>
          <w:sz w:val="22"/>
          <w:szCs w:val="22"/>
        </w:rPr>
        <w:t>.</w:t>
      </w:r>
    </w:p>
    <w:p w14:paraId="29072007" w14:textId="77777777" w:rsidR="007875F9" w:rsidRDefault="007875F9" w:rsidP="007875F9">
      <w:pPr>
        <w:pStyle w:val="ListParagraph"/>
        <w:rPr>
          <w:rFonts w:ascii="Arial" w:hAnsi="Arial" w:cs="Arial"/>
          <w:bCs/>
          <w:iCs/>
          <w:color w:val="2E2E2E"/>
          <w:sz w:val="22"/>
          <w:szCs w:val="22"/>
        </w:rPr>
      </w:pPr>
    </w:p>
    <w:p w14:paraId="11648350" w14:textId="77777777" w:rsidR="007875F9" w:rsidRPr="00F84E17" w:rsidRDefault="007875F9" w:rsidP="007875F9">
      <w:pPr>
        <w:widowControl w:val="0"/>
        <w:numPr>
          <w:ilvl w:val="0"/>
          <w:numId w:val="70"/>
        </w:numPr>
        <w:autoSpaceDE w:val="0"/>
        <w:autoSpaceDN w:val="0"/>
        <w:adjustRightInd w:val="0"/>
        <w:ind w:left="2880" w:hanging="720"/>
        <w:jc w:val="both"/>
        <w:rPr>
          <w:rFonts w:ascii="Arial" w:hAnsi="Arial" w:cs="Arial"/>
          <w:bCs/>
          <w:iCs/>
          <w:color w:val="000000"/>
          <w:sz w:val="22"/>
          <w:szCs w:val="22"/>
        </w:rPr>
      </w:pPr>
      <w:r w:rsidRPr="00BC5472">
        <w:rPr>
          <w:rFonts w:ascii="Arial" w:hAnsi="Arial" w:cs="Arial"/>
          <w:sz w:val="22"/>
          <w:szCs w:val="22"/>
        </w:rPr>
        <w:t xml:space="preserve">To assist the officer whose BWC/MVR made the recording in preparing his/her </w:t>
      </w:r>
      <w:r w:rsidRPr="005779EB">
        <w:rPr>
          <w:rFonts w:ascii="Arial" w:hAnsi="Arial" w:cs="Arial"/>
          <w:bCs/>
          <w:sz w:val="22"/>
          <w:szCs w:val="22"/>
          <w:u w:val="single"/>
        </w:rPr>
        <w:t>own</w:t>
      </w:r>
      <w:r w:rsidRPr="00BC5472">
        <w:rPr>
          <w:rFonts w:ascii="Arial" w:hAnsi="Arial" w:cs="Arial"/>
          <w:sz w:val="22"/>
          <w:szCs w:val="22"/>
        </w:rPr>
        <w:t xml:space="preserve"> police report, </w:t>
      </w:r>
      <w:r w:rsidRPr="005779EB">
        <w:rPr>
          <w:rFonts w:ascii="Arial" w:hAnsi="Arial" w:cs="Arial"/>
          <w:sz w:val="22"/>
          <w:szCs w:val="22"/>
        </w:rPr>
        <w:t>except</w:t>
      </w:r>
      <w:r>
        <w:rPr>
          <w:rFonts w:ascii="Arial" w:hAnsi="Arial" w:cs="Arial"/>
          <w:sz w:val="22"/>
          <w:szCs w:val="22"/>
        </w:rPr>
        <w:t xml:space="preserve"> </w:t>
      </w:r>
      <w:r>
        <w:rPr>
          <w:rFonts w:ascii="Arial" w:hAnsi="Arial" w:cs="Arial"/>
          <w:color w:val="000000"/>
          <w:sz w:val="22"/>
          <w:szCs w:val="22"/>
        </w:rPr>
        <w:t>i</w:t>
      </w:r>
      <w:r w:rsidRPr="00BC5472">
        <w:rPr>
          <w:rFonts w:ascii="Arial" w:hAnsi="Arial" w:cs="Arial"/>
          <w:color w:val="000000"/>
          <w:sz w:val="22"/>
          <w:szCs w:val="22"/>
        </w:rPr>
        <w:t>n officer involved use of force incidents</w:t>
      </w:r>
      <w:r>
        <w:rPr>
          <w:rFonts w:ascii="Arial" w:hAnsi="Arial" w:cs="Arial"/>
          <w:color w:val="000000"/>
          <w:sz w:val="22"/>
          <w:szCs w:val="22"/>
        </w:rPr>
        <w:t>,</w:t>
      </w:r>
      <w:r w:rsidRPr="00A02F42">
        <w:rPr>
          <w:rFonts w:ascii="Arial" w:hAnsi="Arial" w:cs="Arial"/>
          <w:sz w:val="22"/>
          <w:szCs w:val="22"/>
        </w:rPr>
        <w:t xml:space="preserve"> </w:t>
      </w:r>
      <w:r w:rsidRPr="0097532C">
        <w:rPr>
          <w:rFonts w:ascii="Arial" w:hAnsi="Arial" w:cs="Arial"/>
          <w:sz w:val="22"/>
          <w:szCs w:val="22"/>
        </w:rPr>
        <w:t>pursuits resulting in death or serious injury, or in-custody death incidents</w:t>
      </w:r>
      <w:r>
        <w:rPr>
          <w:rFonts w:ascii="Arial" w:hAnsi="Arial" w:cs="Arial"/>
          <w:sz w:val="22"/>
          <w:szCs w:val="22"/>
        </w:rPr>
        <w:t>.</w:t>
      </w:r>
    </w:p>
    <w:p w14:paraId="580E5493" w14:textId="77777777" w:rsidR="007875F9" w:rsidRPr="00D3050F" w:rsidRDefault="007875F9" w:rsidP="007875F9">
      <w:pPr>
        <w:contextualSpacing/>
        <w:jc w:val="both"/>
        <w:rPr>
          <w:rFonts w:ascii="Arial" w:hAnsi="Arial" w:cs="Arial"/>
          <w:color w:val="FF0000"/>
          <w:sz w:val="22"/>
          <w:szCs w:val="22"/>
          <w:highlight w:val="yellow"/>
        </w:rPr>
      </w:pPr>
    </w:p>
    <w:p w14:paraId="38CF744D"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bCs/>
          <w:iCs/>
          <w:color w:val="2E2E2E"/>
          <w:sz w:val="22"/>
          <w:szCs w:val="22"/>
        </w:rPr>
        <w:t>W</w:t>
      </w:r>
      <w:r w:rsidRPr="00B46DD0">
        <w:rPr>
          <w:rFonts w:ascii="Arial" w:hAnsi="Arial" w:cs="Arial"/>
          <w:sz w:val="22"/>
          <w:szCs w:val="22"/>
        </w:rPr>
        <w:t>hen relevant to a supervisor's review of an officer's actions as part of the</w:t>
      </w:r>
      <w:r w:rsidRPr="00B46DD0">
        <w:rPr>
          <w:rFonts w:ascii="Arial" w:hAnsi="Arial" w:cs="Arial"/>
          <w:bCs/>
          <w:iCs/>
          <w:color w:val="2E2E2E"/>
          <w:sz w:val="22"/>
          <w:szCs w:val="22"/>
        </w:rPr>
        <w:t xml:space="preserve"> </w:t>
      </w:r>
      <w:r w:rsidRPr="00B46DD0">
        <w:rPr>
          <w:rFonts w:ascii="Arial" w:hAnsi="Arial" w:cs="Arial"/>
          <w:sz w:val="22"/>
          <w:szCs w:val="22"/>
        </w:rPr>
        <w:t>supervisory process authorized by the agency</w:t>
      </w:r>
      <w:r>
        <w:rPr>
          <w:rFonts w:ascii="Arial" w:hAnsi="Arial" w:cs="Arial"/>
          <w:sz w:val="22"/>
          <w:szCs w:val="22"/>
        </w:rPr>
        <w:t>.</w:t>
      </w:r>
    </w:p>
    <w:p w14:paraId="09AD9334" w14:textId="77777777" w:rsidR="007875F9" w:rsidRDefault="007875F9" w:rsidP="007875F9">
      <w:pPr>
        <w:rPr>
          <w:rFonts w:ascii="Arial" w:hAnsi="Arial" w:cs="Arial"/>
          <w:bCs/>
          <w:iCs/>
          <w:color w:val="2E2E2E"/>
          <w:sz w:val="22"/>
          <w:szCs w:val="22"/>
        </w:rPr>
      </w:pPr>
    </w:p>
    <w:p w14:paraId="62F4F493"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bCs/>
          <w:iCs/>
          <w:color w:val="2E2E2E"/>
          <w:sz w:val="22"/>
          <w:szCs w:val="22"/>
        </w:rPr>
        <w:t>T</w:t>
      </w:r>
      <w:r w:rsidRPr="00B46DD0">
        <w:rPr>
          <w:rFonts w:ascii="Arial" w:hAnsi="Arial" w:cs="Arial"/>
          <w:sz w:val="22"/>
          <w:szCs w:val="22"/>
        </w:rPr>
        <w:t>o show to a civilian who intends to file a complaint against an officer to demonstrate</w:t>
      </w:r>
      <w:r w:rsidRPr="00B46DD0">
        <w:rPr>
          <w:rFonts w:ascii="Arial" w:hAnsi="Arial" w:cs="Arial"/>
          <w:bCs/>
          <w:iCs/>
          <w:color w:val="2E2E2E"/>
          <w:sz w:val="22"/>
          <w:szCs w:val="22"/>
        </w:rPr>
        <w:t xml:space="preserve"> </w:t>
      </w:r>
      <w:r w:rsidRPr="00B46DD0">
        <w:rPr>
          <w:rFonts w:ascii="Arial" w:hAnsi="Arial" w:cs="Arial"/>
          <w:sz w:val="22"/>
          <w:szCs w:val="22"/>
        </w:rPr>
        <w:t xml:space="preserve">what </w:t>
      </w:r>
      <w:proofErr w:type="gramStart"/>
      <w:r w:rsidRPr="00B46DD0">
        <w:rPr>
          <w:rFonts w:ascii="Arial" w:hAnsi="Arial" w:cs="Arial"/>
          <w:sz w:val="22"/>
          <w:szCs w:val="22"/>
        </w:rPr>
        <w:t>actually occurred</w:t>
      </w:r>
      <w:proofErr w:type="gramEnd"/>
      <w:r w:rsidRPr="00B46DD0">
        <w:rPr>
          <w:rFonts w:ascii="Arial" w:hAnsi="Arial" w:cs="Arial"/>
          <w:sz w:val="22"/>
          <w:szCs w:val="22"/>
        </w:rPr>
        <w:t xml:space="preserve"> during the encounter so that the person can make an informed</w:t>
      </w:r>
      <w:r w:rsidRPr="00B46DD0">
        <w:rPr>
          <w:rFonts w:ascii="Arial" w:hAnsi="Arial" w:cs="Arial"/>
          <w:bCs/>
          <w:iCs/>
          <w:color w:val="2E2E2E"/>
          <w:sz w:val="22"/>
          <w:szCs w:val="22"/>
        </w:rPr>
        <w:t xml:space="preserve"> </w:t>
      </w:r>
      <w:r w:rsidRPr="00B46DD0">
        <w:rPr>
          <w:rFonts w:ascii="Arial" w:hAnsi="Arial" w:cs="Arial"/>
          <w:sz w:val="22"/>
          <w:szCs w:val="22"/>
        </w:rPr>
        <w:t>decision whether to file the complaint.  Only the internal affairs supervisor or his/her designee can show such a recording to a civilian</w:t>
      </w:r>
      <w:r>
        <w:rPr>
          <w:rFonts w:ascii="Arial" w:hAnsi="Arial" w:cs="Arial"/>
          <w:sz w:val="22"/>
          <w:szCs w:val="22"/>
        </w:rPr>
        <w:t>.</w:t>
      </w:r>
    </w:p>
    <w:p w14:paraId="6A579E91" w14:textId="77777777" w:rsidR="007875F9" w:rsidRPr="00B46DD0" w:rsidRDefault="007875F9" w:rsidP="007875F9">
      <w:pPr>
        <w:widowControl w:val="0"/>
        <w:autoSpaceDE w:val="0"/>
        <w:autoSpaceDN w:val="0"/>
        <w:adjustRightInd w:val="0"/>
        <w:jc w:val="both"/>
        <w:rPr>
          <w:rFonts w:ascii="Arial" w:hAnsi="Arial" w:cs="Arial"/>
          <w:bCs/>
          <w:iCs/>
          <w:color w:val="2E2E2E"/>
          <w:sz w:val="22"/>
          <w:szCs w:val="22"/>
        </w:rPr>
      </w:pPr>
    </w:p>
    <w:p w14:paraId="3E6B017C"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sz w:val="22"/>
          <w:szCs w:val="22"/>
        </w:rPr>
        <w:t>To comply with the state's discovery obligations in prosecutions pursuant to the</w:t>
      </w:r>
      <w:r w:rsidRPr="00B46DD0">
        <w:rPr>
          <w:rFonts w:ascii="Arial" w:hAnsi="Arial" w:cs="Arial"/>
          <w:bCs/>
          <w:iCs/>
          <w:color w:val="2E2E2E"/>
          <w:sz w:val="22"/>
          <w:szCs w:val="22"/>
        </w:rPr>
        <w:t xml:space="preserve"> </w:t>
      </w:r>
      <w:r w:rsidRPr="00B46DD0">
        <w:rPr>
          <w:rFonts w:ascii="Arial" w:hAnsi="Arial" w:cs="Arial"/>
          <w:sz w:val="22"/>
          <w:szCs w:val="22"/>
        </w:rPr>
        <w:t>Rules of Court</w:t>
      </w:r>
      <w:r>
        <w:rPr>
          <w:rFonts w:ascii="Arial" w:hAnsi="Arial" w:cs="Arial"/>
          <w:sz w:val="22"/>
          <w:szCs w:val="22"/>
        </w:rPr>
        <w:t>:</w:t>
      </w:r>
    </w:p>
    <w:p w14:paraId="2A24BF99" w14:textId="77777777" w:rsidR="007875F9" w:rsidRDefault="007875F9" w:rsidP="007875F9">
      <w:pPr>
        <w:rPr>
          <w:rFonts w:ascii="Arial" w:hAnsi="Arial" w:cs="Arial"/>
          <w:sz w:val="22"/>
          <w:szCs w:val="22"/>
        </w:rPr>
      </w:pPr>
    </w:p>
    <w:p w14:paraId="5ED72A58" w14:textId="77777777" w:rsidR="007875F9" w:rsidRPr="00B46DD0" w:rsidRDefault="007875F9" w:rsidP="007875F9">
      <w:pPr>
        <w:widowControl w:val="0"/>
        <w:numPr>
          <w:ilvl w:val="0"/>
          <w:numId w:val="71"/>
        </w:numPr>
        <w:ind w:left="3600" w:hanging="720"/>
        <w:contextualSpacing/>
        <w:jc w:val="both"/>
        <w:rPr>
          <w:rFonts w:ascii="Arial" w:hAnsi="Arial" w:cs="Arial"/>
          <w:sz w:val="22"/>
          <w:szCs w:val="22"/>
        </w:rPr>
      </w:pPr>
      <w:r w:rsidRPr="00B46DD0">
        <w:rPr>
          <w:rFonts w:ascii="Arial" w:hAnsi="Arial" w:cs="Arial"/>
          <w:sz w:val="22"/>
          <w:szCs w:val="22"/>
        </w:rPr>
        <w:t>Such request must be specific and on the proper instrument, i.e., subpoena, discovery request, etc.</w:t>
      </w:r>
    </w:p>
    <w:p w14:paraId="7F806308" w14:textId="77777777" w:rsidR="007875F9" w:rsidRPr="00B46DD0" w:rsidRDefault="007875F9" w:rsidP="007875F9">
      <w:pPr>
        <w:widowControl w:val="0"/>
        <w:ind w:left="3600" w:hanging="720"/>
        <w:contextualSpacing/>
        <w:jc w:val="both"/>
        <w:rPr>
          <w:rFonts w:ascii="Arial" w:hAnsi="Arial" w:cs="Arial"/>
          <w:sz w:val="22"/>
          <w:szCs w:val="22"/>
        </w:rPr>
      </w:pPr>
    </w:p>
    <w:p w14:paraId="7B642DC7" w14:textId="77777777" w:rsidR="007875F9" w:rsidRPr="00B46DD0" w:rsidRDefault="007875F9" w:rsidP="007875F9">
      <w:pPr>
        <w:widowControl w:val="0"/>
        <w:numPr>
          <w:ilvl w:val="0"/>
          <w:numId w:val="71"/>
        </w:numPr>
        <w:ind w:left="3600" w:hanging="720"/>
        <w:contextualSpacing/>
        <w:jc w:val="both"/>
        <w:rPr>
          <w:rFonts w:ascii="Arial" w:hAnsi="Arial" w:cs="Arial"/>
          <w:sz w:val="22"/>
          <w:szCs w:val="22"/>
        </w:rPr>
      </w:pPr>
      <w:r w:rsidRPr="00B46DD0">
        <w:rPr>
          <w:rFonts w:ascii="Arial" w:hAnsi="Arial" w:cs="Arial"/>
          <w:sz w:val="22"/>
          <w:szCs w:val="22"/>
        </w:rPr>
        <w:t xml:space="preserve">Only those portions of the recording pertinent to the request shall be forwarded.  </w:t>
      </w:r>
    </w:p>
    <w:p w14:paraId="4D3D1F82" w14:textId="77777777" w:rsidR="007875F9" w:rsidRPr="00B46DD0" w:rsidRDefault="007875F9" w:rsidP="007875F9">
      <w:pPr>
        <w:widowControl w:val="0"/>
        <w:contextualSpacing/>
        <w:jc w:val="both"/>
        <w:rPr>
          <w:rFonts w:ascii="Arial" w:hAnsi="Arial" w:cs="Arial"/>
          <w:sz w:val="22"/>
          <w:szCs w:val="22"/>
        </w:rPr>
      </w:pPr>
    </w:p>
    <w:p w14:paraId="3CEE8D93" w14:textId="77777777" w:rsidR="007875F9" w:rsidRPr="00B46DD0" w:rsidRDefault="007875F9" w:rsidP="007875F9">
      <w:pPr>
        <w:widowControl w:val="0"/>
        <w:numPr>
          <w:ilvl w:val="0"/>
          <w:numId w:val="71"/>
        </w:numPr>
        <w:ind w:left="3600" w:hanging="720"/>
        <w:contextualSpacing/>
        <w:jc w:val="both"/>
        <w:rPr>
          <w:rFonts w:ascii="Arial" w:hAnsi="Arial" w:cs="Arial"/>
          <w:sz w:val="22"/>
          <w:szCs w:val="22"/>
        </w:rPr>
      </w:pPr>
      <w:r>
        <w:rPr>
          <w:rFonts w:ascii="Arial" w:hAnsi="Arial" w:cs="Arial"/>
          <w:sz w:val="22"/>
          <w:szCs w:val="22"/>
        </w:rPr>
        <w:t>This agency</w:t>
      </w:r>
      <w:r w:rsidRPr="00B46DD0">
        <w:rPr>
          <w:rFonts w:ascii="Arial" w:hAnsi="Arial" w:cs="Arial"/>
          <w:sz w:val="22"/>
          <w:szCs w:val="22"/>
        </w:rPr>
        <w:t xml:space="preserve"> reserves the right to redact video and audio as applicable by law. </w:t>
      </w:r>
    </w:p>
    <w:p w14:paraId="26BA27F5" w14:textId="77777777" w:rsidR="007875F9" w:rsidRPr="00B46DD0" w:rsidRDefault="007875F9" w:rsidP="007875F9">
      <w:pPr>
        <w:widowControl w:val="0"/>
        <w:ind w:left="3600" w:hanging="720"/>
        <w:contextualSpacing/>
        <w:jc w:val="both"/>
        <w:rPr>
          <w:rFonts w:ascii="Arial" w:hAnsi="Arial" w:cs="Arial"/>
          <w:sz w:val="22"/>
          <w:szCs w:val="22"/>
        </w:rPr>
      </w:pPr>
    </w:p>
    <w:p w14:paraId="4E9B9687" w14:textId="77777777" w:rsidR="007875F9" w:rsidRDefault="007875F9" w:rsidP="007875F9">
      <w:pPr>
        <w:pStyle w:val="ListParagraph"/>
        <w:widowControl w:val="0"/>
        <w:numPr>
          <w:ilvl w:val="0"/>
          <w:numId w:val="66"/>
        </w:numPr>
        <w:ind w:left="4320" w:hanging="720"/>
        <w:contextualSpacing/>
        <w:jc w:val="both"/>
        <w:rPr>
          <w:rFonts w:ascii="Arial" w:hAnsi="Arial" w:cs="Arial"/>
          <w:sz w:val="22"/>
          <w:szCs w:val="22"/>
        </w:rPr>
      </w:pPr>
      <w:r w:rsidRPr="00B46DD0">
        <w:rPr>
          <w:rFonts w:ascii="Arial" w:hAnsi="Arial" w:cs="Arial"/>
          <w:sz w:val="22"/>
          <w:szCs w:val="22"/>
        </w:rPr>
        <w:t>NOTE: when providing discovery in a domestic violence matter, ensure that the recording is reviewed prior to release to verify that there is no confidential information that should be redacted.</w:t>
      </w:r>
    </w:p>
    <w:p w14:paraId="41EA9F8C" w14:textId="77777777" w:rsidR="007875F9" w:rsidRDefault="007875F9" w:rsidP="007875F9">
      <w:pPr>
        <w:rPr>
          <w:rFonts w:ascii="Arial" w:hAnsi="Arial" w:cs="Arial"/>
          <w:sz w:val="22"/>
          <w:szCs w:val="22"/>
        </w:rPr>
      </w:pPr>
    </w:p>
    <w:p w14:paraId="60F783EA" w14:textId="77777777" w:rsidR="007875F9" w:rsidRPr="00B46DD0" w:rsidRDefault="007875F9" w:rsidP="007875F9">
      <w:pPr>
        <w:pStyle w:val="ListParagraph"/>
        <w:widowControl w:val="0"/>
        <w:numPr>
          <w:ilvl w:val="0"/>
          <w:numId w:val="66"/>
        </w:numPr>
        <w:ind w:left="4320" w:hanging="720"/>
        <w:contextualSpacing/>
        <w:jc w:val="both"/>
        <w:rPr>
          <w:rFonts w:ascii="Arial" w:hAnsi="Arial" w:cs="Arial"/>
          <w:sz w:val="22"/>
          <w:szCs w:val="22"/>
        </w:rPr>
      </w:pPr>
      <w:r w:rsidRPr="00B46DD0">
        <w:rPr>
          <w:rFonts w:ascii="Arial" w:hAnsi="Arial" w:cs="Arial"/>
          <w:sz w:val="22"/>
          <w:szCs w:val="22"/>
        </w:rPr>
        <w:t>This confidential information includes, but is not limited to, the location where the victim is being sheltered or contact phone numbers for those assisting the victim, etc.</w:t>
      </w:r>
    </w:p>
    <w:p w14:paraId="128CA1D8" w14:textId="77777777" w:rsidR="007875F9" w:rsidRPr="00B46DD0" w:rsidRDefault="007875F9" w:rsidP="007875F9">
      <w:pPr>
        <w:widowControl w:val="0"/>
        <w:contextualSpacing/>
        <w:jc w:val="both"/>
        <w:rPr>
          <w:rFonts w:ascii="Arial" w:hAnsi="Arial" w:cs="Arial"/>
          <w:sz w:val="22"/>
          <w:szCs w:val="22"/>
        </w:rPr>
      </w:pPr>
    </w:p>
    <w:p w14:paraId="38299C48" w14:textId="77777777" w:rsidR="007875F9" w:rsidRPr="00B46DD0" w:rsidRDefault="007875F9" w:rsidP="007875F9">
      <w:pPr>
        <w:widowControl w:val="0"/>
        <w:numPr>
          <w:ilvl w:val="0"/>
          <w:numId w:val="71"/>
        </w:numPr>
        <w:ind w:left="3600" w:hanging="720"/>
        <w:contextualSpacing/>
        <w:jc w:val="both"/>
        <w:rPr>
          <w:rFonts w:ascii="Arial" w:hAnsi="Arial" w:cs="Arial"/>
          <w:sz w:val="22"/>
          <w:szCs w:val="22"/>
        </w:rPr>
      </w:pPr>
      <w:r w:rsidRPr="00B46DD0">
        <w:rPr>
          <w:rFonts w:ascii="Arial" w:hAnsi="Arial" w:cs="Arial"/>
          <w:sz w:val="22"/>
          <w:szCs w:val="22"/>
        </w:rPr>
        <w:t>All requests for copies or review of BWC</w:t>
      </w:r>
      <w:r>
        <w:rPr>
          <w:rFonts w:ascii="Arial" w:hAnsi="Arial" w:cs="Arial"/>
          <w:sz w:val="22"/>
          <w:szCs w:val="22"/>
        </w:rPr>
        <w:t>/MVR</w:t>
      </w:r>
      <w:r w:rsidRPr="00B46DD0">
        <w:rPr>
          <w:rFonts w:ascii="Arial" w:hAnsi="Arial" w:cs="Arial"/>
          <w:sz w:val="22"/>
          <w:szCs w:val="22"/>
        </w:rPr>
        <w:t xml:space="preserve"> recordings are subject to the fee requirements of the prevailing ordinance.  </w:t>
      </w:r>
    </w:p>
    <w:p w14:paraId="2F5D5491" w14:textId="77777777" w:rsidR="007875F9" w:rsidRPr="00B46DD0" w:rsidRDefault="007875F9" w:rsidP="007875F9">
      <w:pPr>
        <w:widowControl w:val="0"/>
        <w:autoSpaceDE w:val="0"/>
        <w:autoSpaceDN w:val="0"/>
        <w:adjustRightInd w:val="0"/>
        <w:jc w:val="both"/>
        <w:rPr>
          <w:rFonts w:ascii="Arial" w:hAnsi="Arial" w:cs="Arial"/>
          <w:bCs/>
          <w:iCs/>
          <w:color w:val="2E2E2E"/>
          <w:sz w:val="22"/>
          <w:szCs w:val="22"/>
        </w:rPr>
      </w:pPr>
    </w:p>
    <w:p w14:paraId="2A82136C"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46DD0">
        <w:rPr>
          <w:rFonts w:ascii="Arial" w:hAnsi="Arial" w:cs="Arial"/>
          <w:bCs/>
          <w:iCs/>
          <w:color w:val="2E2E2E"/>
          <w:sz w:val="22"/>
          <w:szCs w:val="22"/>
        </w:rPr>
        <w:t>T</w:t>
      </w:r>
      <w:r w:rsidRPr="00B46DD0">
        <w:rPr>
          <w:rFonts w:ascii="Arial" w:hAnsi="Arial" w:cs="Arial"/>
          <w:sz w:val="22"/>
          <w:szCs w:val="22"/>
        </w:rPr>
        <w:t>o comply with any other legal obligation to turn over the recording to a person or</w:t>
      </w:r>
      <w:r w:rsidRPr="00B46DD0">
        <w:rPr>
          <w:rFonts w:ascii="Arial" w:hAnsi="Arial" w:cs="Arial"/>
          <w:bCs/>
          <w:iCs/>
          <w:color w:val="2E2E2E"/>
          <w:sz w:val="22"/>
          <w:szCs w:val="22"/>
        </w:rPr>
        <w:t xml:space="preserve"> </w:t>
      </w:r>
      <w:r w:rsidRPr="00B46DD0">
        <w:rPr>
          <w:rFonts w:ascii="Arial" w:hAnsi="Arial" w:cs="Arial"/>
          <w:sz w:val="22"/>
          <w:szCs w:val="22"/>
        </w:rPr>
        <w:t>entity</w:t>
      </w:r>
      <w:r>
        <w:rPr>
          <w:rFonts w:ascii="Arial" w:hAnsi="Arial" w:cs="Arial"/>
          <w:sz w:val="22"/>
          <w:szCs w:val="22"/>
        </w:rPr>
        <w:t>.</w:t>
      </w:r>
    </w:p>
    <w:p w14:paraId="5B2FDA6B" w14:textId="77777777" w:rsidR="007875F9" w:rsidRPr="00B46DD0" w:rsidRDefault="007875F9" w:rsidP="007875F9">
      <w:pPr>
        <w:widowControl w:val="0"/>
        <w:autoSpaceDE w:val="0"/>
        <w:autoSpaceDN w:val="0"/>
        <w:adjustRightInd w:val="0"/>
        <w:jc w:val="both"/>
        <w:rPr>
          <w:rFonts w:ascii="Arial" w:hAnsi="Arial" w:cs="Arial"/>
          <w:sz w:val="22"/>
          <w:szCs w:val="22"/>
        </w:rPr>
      </w:pPr>
    </w:p>
    <w:p w14:paraId="55DB1FF3" w14:textId="77777777" w:rsidR="007875F9" w:rsidRPr="00B46DD0" w:rsidRDefault="007875F9" w:rsidP="007875F9">
      <w:pPr>
        <w:widowControl w:val="0"/>
        <w:numPr>
          <w:ilvl w:val="0"/>
          <w:numId w:val="70"/>
        </w:numPr>
        <w:autoSpaceDE w:val="0"/>
        <w:autoSpaceDN w:val="0"/>
        <w:adjustRightInd w:val="0"/>
        <w:ind w:left="2880" w:hanging="720"/>
        <w:jc w:val="both"/>
        <w:rPr>
          <w:rFonts w:ascii="Arial" w:hAnsi="Arial" w:cs="Arial"/>
          <w:bCs/>
          <w:iCs/>
          <w:color w:val="2E2E2E"/>
          <w:sz w:val="22"/>
          <w:szCs w:val="22"/>
        </w:rPr>
      </w:pPr>
      <w:r w:rsidRPr="00BC5472">
        <w:rPr>
          <w:rFonts w:ascii="Arial" w:hAnsi="Arial" w:cs="Arial"/>
          <w:sz w:val="22"/>
          <w:szCs w:val="22"/>
        </w:rPr>
        <w:t>Solely and exclusively</w:t>
      </w:r>
      <w:r>
        <w:rPr>
          <w:rFonts w:ascii="Arial" w:hAnsi="Arial" w:cs="Arial"/>
          <w:sz w:val="22"/>
          <w:szCs w:val="22"/>
        </w:rPr>
        <w:t xml:space="preserve"> for </w:t>
      </w:r>
      <w:r w:rsidRPr="00B46DD0">
        <w:rPr>
          <w:rFonts w:ascii="Arial" w:hAnsi="Arial" w:cs="Arial"/>
          <w:sz w:val="22"/>
          <w:szCs w:val="22"/>
        </w:rPr>
        <w:t>training purposes, provided that the recording is edited so that the identity of</w:t>
      </w:r>
      <w:r w:rsidRPr="00B46DD0">
        <w:rPr>
          <w:rFonts w:ascii="Arial" w:hAnsi="Arial" w:cs="Arial"/>
          <w:bCs/>
          <w:iCs/>
          <w:color w:val="2E2E2E"/>
          <w:sz w:val="22"/>
          <w:szCs w:val="22"/>
        </w:rPr>
        <w:t xml:space="preserve"> </w:t>
      </w:r>
      <w:r w:rsidRPr="00B46DD0">
        <w:rPr>
          <w:rFonts w:ascii="Arial" w:hAnsi="Arial" w:cs="Arial"/>
          <w:sz w:val="22"/>
          <w:szCs w:val="22"/>
        </w:rPr>
        <w:t>individuals depicted in the recording cannot be determined by persons viewing the</w:t>
      </w:r>
      <w:r w:rsidRPr="00B46DD0">
        <w:rPr>
          <w:rFonts w:ascii="Arial" w:hAnsi="Arial" w:cs="Arial"/>
          <w:bCs/>
          <w:iCs/>
          <w:color w:val="2E2E2E"/>
          <w:sz w:val="22"/>
          <w:szCs w:val="22"/>
        </w:rPr>
        <w:t xml:space="preserve"> </w:t>
      </w:r>
      <w:r w:rsidRPr="00B46DD0">
        <w:rPr>
          <w:rFonts w:ascii="Arial" w:hAnsi="Arial" w:cs="Arial"/>
          <w:sz w:val="22"/>
          <w:szCs w:val="22"/>
        </w:rPr>
        <w:t>training video unless the depicted individuals have consented to the recording being</w:t>
      </w:r>
      <w:r w:rsidRPr="00B46DD0">
        <w:rPr>
          <w:rFonts w:ascii="Arial" w:hAnsi="Arial" w:cs="Arial"/>
          <w:bCs/>
          <w:iCs/>
          <w:color w:val="2E2E2E"/>
          <w:sz w:val="22"/>
          <w:szCs w:val="22"/>
        </w:rPr>
        <w:t xml:space="preserve"> </w:t>
      </w:r>
      <w:r w:rsidRPr="00B46DD0">
        <w:rPr>
          <w:rFonts w:ascii="Arial" w:hAnsi="Arial" w:cs="Arial"/>
          <w:sz w:val="22"/>
          <w:szCs w:val="22"/>
        </w:rPr>
        <w:t xml:space="preserve">used for training purposes.  </w:t>
      </w:r>
    </w:p>
    <w:p w14:paraId="52658864" w14:textId="77777777" w:rsidR="007875F9" w:rsidRPr="00B46DD0" w:rsidRDefault="007875F9" w:rsidP="007875F9">
      <w:pPr>
        <w:widowControl w:val="0"/>
        <w:autoSpaceDE w:val="0"/>
        <w:autoSpaceDN w:val="0"/>
        <w:adjustRightInd w:val="0"/>
        <w:jc w:val="both"/>
        <w:rPr>
          <w:rFonts w:ascii="Arial" w:hAnsi="Arial" w:cs="Arial"/>
          <w:bCs/>
          <w:iCs/>
          <w:color w:val="2E2E2E"/>
          <w:sz w:val="22"/>
          <w:szCs w:val="22"/>
        </w:rPr>
      </w:pPr>
    </w:p>
    <w:p w14:paraId="1C2E3960" w14:textId="650C8483" w:rsidR="007875F9" w:rsidRPr="00B46DD0" w:rsidRDefault="007875F9" w:rsidP="007875F9">
      <w:pPr>
        <w:pStyle w:val="ListParagraph"/>
        <w:widowControl w:val="0"/>
        <w:numPr>
          <w:ilvl w:val="0"/>
          <w:numId w:val="72"/>
        </w:numPr>
        <w:autoSpaceDE w:val="0"/>
        <w:autoSpaceDN w:val="0"/>
        <w:adjustRightInd w:val="0"/>
        <w:ind w:left="3600" w:hanging="720"/>
        <w:jc w:val="both"/>
        <w:rPr>
          <w:rFonts w:ascii="Arial" w:hAnsi="Arial" w:cs="Arial"/>
          <w:bCs/>
          <w:iCs/>
          <w:color w:val="2E2E2E"/>
          <w:sz w:val="22"/>
          <w:szCs w:val="22"/>
        </w:rPr>
      </w:pPr>
      <w:r w:rsidRPr="00B46DD0">
        <w:rPr>
          <w:rFonts w:ascii="Arial" w:hAnsi="Arial" w:cs="Arial"/>
          <w:sz w:val="22"/>
          <w:szCs w:val="22"/>
        </w:rPr>
        <w:t xml:space="preserve">Note: this section does not apply to </w:t>
      </w:r>
      <w:r>
        <w:rPr>
          <w:rFonts w:ascii="Arial" w:hAnsi="Arial" w:cs="Arial"/>
          <w:sz w:val="22"/>
          <w:szCs w:val="22"/>
        </w:rPr>
        <w:t>Belvidere</w:t>
      </w:r>
      <w:r w:rsidRPr="00B46DD0">
        <w:rPr>
          <w:rFonts w:ascii="Arial" w:hAnsi="Arial" w:cs="Arial"/>
          <w:sz w:val="22"/>
          <w:szCs w:val="22"/>
        </w:rPr>
        <w:t xml:space="preserve"> police officers appearing in the recording.</w:t>
      </w:r>
    </w:p>
    <w:p w14:paraId="345BD192" w14:textId="77777777" w:rsidR="007875F9" w:rsidRPr="00B46DD0" w:rsidRDefault="007875F9" w:rsidP="007875F9">
      <w:pPr>
        <w:rPr>
          <w:rFonts w:ascii="Arial" w:hAnsi="Arial" w:cs="Arial"/>
          <w:sz w:val="22"/>
          <w:szCs w:val="22"/>
        </w:rPr>
      </w:pPr>
    </w:p>
    <w:p w14:paraId="4183A2A2" w14:textId="4D08B420" w:rsidR="007875F9" w:rsidRPr="00D3050F" w:rsidRDefault="007875F9" w:rsidP="007875F9">
      <w:pPr>
        <w:pStyle w:val="ListParagraph"/>
        <w:widowControl w:val="0"/>
        <w:numPr>
          <w:ilvl w:val="0"/>
          <w:numId w:val="72"/>
        </w:numPr>
        <w:autoSpaceDE w:val="0"/>
        <w:autoSpaceDN w:val="0"/>
        <w:adjustRightInd w:val="0"/>
        <w:ind w:left="3600" w:hanging="720"/>
        <w:jc w:val="both"/>
        <w:rPr>
          <w:rFonts w:ascii="Arial" w:hAnsi="Arial" w:cs="Arial"/>
          <w:bCs/>
          <w:iCs/>
          <w:color w:val="2E2E2E"/>
          <w:sz w:val="22"/>
          <w:szCs w:val="22"/>
        </w:rPr>
      </w:pPr>
      <w:r>
        <w:rPr>
          <w:rFonts w:ascii="Arial" w:hAnsi="Arial" w:cs="Arial"/>
          <w:sz w:val="22"/>
          <w:szCs w:val="22"/>
        </w:rPr>
        <w:t>Belvidere</w:t>
      </w:r>
      <w:r w:rsidRPr="00B46DD0">
        <w:rPr>
          <w:rFonts w:ascii="Arial" w:hAnsi="Arial" w:cs="Arial"/>
          <w:sz w:val="22"/>
          <w:szCs w:val="22"/>
        </w:rPr>
        <w:t xml:space="preserve"> police officers should be permitted to </w:t>
      </w:r>
      <w:r>
        <w:rPr>
          <w:rFonts w:ascii="Arial" w:hAnsi="Arial" w:cs="Arial"/>
          <w:sz w:val="22"/>
          <w:szCs w:val="22"/>
        </w:rPr>
        <w:t xml:space="preserve">deny </w:t>
      </w:r>
      <w:r w:rsidRPr="00B46DD0">
        <w:rPr>
          <w:rFonts w:ascii="Arial" w:hAnsi="Arial" w:cs="Arial"/>
          <w:sz w:val="22"/>
          <w:szCs w:val="22"/>
        </w:rPr>
        <w:t xml:space="preserve">consent </w:t>
      </w:r>
      <w:r w:rsidRPr="00B46DD0">
        <w:rPr>
          <w:rFonts w:ascii="Arial" w:hAnsi="Arial" w:cs="Arial"/>
          <w:sz w:val="22"/>
          <w:szCs w:val="22"/>
          <w:u w:val="single"/>
        </w:rPr>
        <w:t>only</w:t>
      </w:r>
      <w:r w:rsidRPr="00B46DD0">
        <w:rPr>
          <w:rFonts w:ascii="Arial" w:hAnsi="Arial" w:cs="Arial"/>
          <w:sz w:val="22"/>
          <w:szCs w:val="22"/>
        </w:rPr>
        <w:t xml:space="preserve"> if the recordings are used outside of the department for training.</w:t>
      </w:r>
    </w:p>
    <w:p w14:paraId="7202FD76" w14:textId="77777777" w:rsidR="007875F9" w:rsidRPr="00D3050F" w:rsidRDefault="007875F9" w:rsidP="007875F9">
      <w:pPr>
        <w:pStyle w:val="ListParagraph"/>
        <w:rPr>
          <w:rFonts w:ascii="Arial" w:hAnsi="Arial" w:cs="Arial"/>
          <w:color w:val="000000"/>
          <w:sz w:val="22"/>
          <w:szCs w:val="22"/>
        </w:rPr>
      </w:pPr>
    </w:p>
    <w:p w14:paraId="77C2852F" w14:textId="77777777" w:rsidR="007875F9" w:rsidRPr="00BC5472" w:rsidRDefault="007875F9" w:rsidP="007875F9">
      <w:pPr>
        <w:pStyle w:val="ListParagraph"/>
        <w:widowControl w:val="0"/>
        <w:numPr>
          <w:ilvl w:val="0"/>
          <w:numId w:val="72"/>
        </w:numPr>
        <w:autoSpaceDE w:val="0"/>
        <w:autoSpaceDN w:val="0"/>
        <w:adjustRightInd w:val="0"/>
        <w:ind w:left="3600" w:hanging="720"/>
        <w:jc w:val="both"/>
        <w:rPr>
          <w:rFonts w:ascii="Arial" w:hAnsi="Arial" w:cs="Arial"/>
          <w:bCs/>
          <w:iCs/>
          <w:color w:val="2E2E2E"/>
          <w:sz w:val="22"/>
          <w:szCs w:val="22"/>
        </w:rPr>
      </w:pPr>
      <w:r w:rsidRPr="00BC5472">
        <w:rPr>
          <w:rFonts w:ascii="Arial" w:hAnsi="Arial" w:cs="Arial"/>
          <w:color w:val="000000"/>
          <w:sz w:val="22"/>
          <w:szCs w:val="22"/>
        </w:rPr>
        <w:t>BWC recordings retained beyond 180 days solely and exclusively for training purposes shall not be admissible as evidence in any criminal or civil legal or administrative proceeding.</w:t>
      </w:r>
    </w:p>
    <w:p w14:paraId="7C7C5CDF" w14:textId="77777777" w:rsidR="007875F9" w:rsidRDefault="007875F9" w:rsidP="007875F9">
      <w:pPr>
        <w:rPr>
          <w:rFonts w:ascii="Arial" w:hAnsi="Arial" w:cs="Arial"/>
          <w:sz w:val="22"/>
          <w:szCs w:val="22"/>
        </w:rPr>
      </w:pPr>
    </w:p>
    <w:p w14:paraId="4A03E081" w14:textId="77777777" w:rsidR="007875F9" w:rsidRPr="007875F9" w:rsidRDefault="007875F9" w:rsidP="007875F9">
      <w:pPr>
        <w:widowControl w:val="0"/>
        <w:numPr>
          <w:ilvl w:val="0"/>
          <w:numId w:val="70"/>
        </w:numPr>
        <w:autoSpaceDE w:val="0"/>
        <w:autoSpaceDN w:val="0"/>
        <w:adjustRightInd w:val="0"/>
        <w:ind w:left="2880" w:hanging="720"/>
        <w:jc w:val="both"/>
        <w:rPr>
          <w:rFonts w:ascii="Arial" w:hAnsi="Arial" w:cs="Arial"/>
          <w:bCs/>
          <w:iCs/>
          <w:color w:val="000000"/>
          <w:sz w:val="22"/>
          <w:szCs w:val="22"/>
        </w:rPr>
      </w:pPr>
      <w:r w:rsidRPr="00B46DD0">
        <w:rPr>
          <w:rFonts w:ascii="Arial" w:hAnsi="Arial" w:cs="Arial"/>
          <w:sz w:val="22"/>
          <w:szCs w:val="22"/>
        </w:rPr>
        <w:t xml:space="preserve">To show or disseminate the recording to a civilian or a non-law enforcement </w:t>
      </w:r>
      <w:r w:rsidRPr="007875F9">
        <w:rPr>
          <w:rFonts w:ascii="Arial" w:hAnsi="Arial" w:cs="Arial"/>
          <w:color w:val="000000"/>
          <w:sz w:val="22"/>
          <w:szCs w:val="22"/>
        </w:rPr>
        <w:t>entity</w:t>
      </w:r>
      <w:r w:rsidRPr="007875F9">
        <w:rPr>
          <w:rFonts w:ascii="Arial" w:hAnsi="Arial" w:cs="Arial"/>
          <w:bCs/>
          <w:iCs/>
          <w:color w:val="000000"/>
          <w:sz w:val="22"/>
          <w:szCs w:val="22"/>
        </w:rPr>
        <w:t xml:space="preserve"> </w:t>
      </w:r>
      <w:r w:rsidRPr="007875F9">
        <w:rPr>
          <w:rFonts w:ascii="Arial" w:hAnsi="Arial" w:cs="Arial"/>
          <w:color w:val="000000"/>
          <w:sz w:val="22"/>
          <w:szCs w:val="22"/>
        </w:rPr>
        <w:t>or to disseminate it to the public, where the county prosecutor or his/her designee, or Director of the Division of Criminal Justice or his/her designee, determines that disclosure</w:t>
      </w:r>
      <w:r w:rsidRPr="007875F9">
        <w:rPr>
          <w:rFonts w:ascii="Arial" w:hAnsi="Arial" w:cs="Arial"/>
          <w:bCs/>
          <w:iCs/>
          <w:color w:val="000000"/>
          <w:sz w:val="22"/>
          <w:szCs w:val="22"/>
        </w:rPr>
        <w:t xml:space="preserve"> </w:t>
      </w:r>
      <w:r w:rsidRPr="007875F9">
        <w:rPr>
          <w:rFonts w:ascii="Arial" w:hAnsi="Arial" w:cs="Arial"/>
          <w:color w:val="000000"/>
          <w:sz w:val="22"/>
          <w:szCs w:val="22"/>
        </w:rPr>
        <w:t xml:space="preserve">to that </w:t>
      </w:r>
      <w:proofErr w:type="gramStart"/>
      <w:r w:rsidRPr="007875F9">
        <w:rPr>
          <w:rFonts w:ascii="Arial" w:hAnsi="Arial" w:cs="Arial"/>
          <w:color w:val="000000"/>
          <w:sz w:val="22"/>
          <w:szCs w:val="22"/>
        </w:rPr>
        <w:t>particular person</w:t>
      </w:r>
      <w:proofErr w:type="gramEnd"/>
      <w:r w:rsidRPr="007875F9">
        <w:rPr>
          <w:rFonts w:ascii="Arial" w:hAnsi="Arial" w:cs="Arial"/>
          <w:color w:val="000000"/>
          <w:sz w:val="22"/>
          <w:szCs w:val="22"/>
        </w:rPr>
        <w:t xml:space="preserve"> entity or the public is warranted because the</w:t>
      </w:r>
      <w:r w:rsidRPr="007875F9">
        <w:rPr>
          <w:rFonts w:ascii="Arial" w:hAnsi="Arial" w:cs="Arial"/>
          <w:bCs/>
          <w:iCs/>
          <w:color w:val="000000"/>
          <w:sz w:val="22"/>
          <w:szCs w:val="22"/>
        </w:rPr>
        <w:t xml:space="preserve"> </w:t>
      </w:r>
      <w:r w:rsidRPr="007875F9">
        <w:rPr>
          <w:rFonts w:ascii="Arial" w:hAnsi="Arial" w:cs="Arial"/>
          <w:color w:val="000000"/>
          <w:sz w:val="22"/>
          <w:szCs w:val="22"/>
        </w:rPr>
        <w:t>person's/entity's/public's need for access outweighs the law enforcement interest in</w:t>
      </w:r>
      <w:r w:rsidRPr="007875F9">
        <w:rPr>
          <w:rFonts w:ascii="Arial" w:hAnsi="Arial" w:cs="Arial"/>
          <w:bCs/>
          <w:iCs/>
          <w:color w:val="000000"/>
          <w:sz w:val="22"/>
          <w:szCs w:val="22"/>
        </w:rPr>
        <w:t xml:space="preserve"> </w:t>
      </w:r>
      <w:r w:rsidRPr="007875F9">
        <w:rPr>
          <w:rFonts w:ascii="Arial" w:hAnsi="Arial" w:cs="Arial"/>
          <w:color w:val="000000"/>
          <w:sz w:val="22"/>
          <w:szCs w:val="22"/>
        </w:rPr>
        <w:t>maintaining confidentiality.</w:t>
      </w:r>
    </w:p>
    <w:p w14:paraId="11C89AB2" w14:textId="77777777" w:rsidR="007875F9" w:rsidRPr="007875F9" w:rsidRDefault="007875F9" w:rsidP="007875F9">
      <w:pPr>
        <w:widowControl w:val="0"/>
        <w:autoSpaceDE w:val="0"/>
        <w:autoSpaceDN w:val="0"/>
        <w:adjustRightInd w:val="0"/>
        <w:jc w:val="both"/>
        <w:rPr>
          <w:rFonts w:ascii="Arial" w:hAnsi="Arial" w:cs="Arial"/>
          <w:color w:val="000000"/>
          <w:sz w:val="22"/>
          <w:szCs w:val="22"/>
        </w:rPr>
      </w:pPr>
    </w:p>
    <w:p w14:paraId="57E34C5F" w14:textId="77777777" w:rsidR="007875F9" w:rsidRPr="007875F9" w:rsidRDefault="007875F9" w:rsidP="007875F9">
      <w:pPr>
        <w:widowControl w:val="0"/>
        <w:numPr>
          <w:ilvl w:val="0"/>
          <w:numId w:val="70"/>
        </w:numPr>
        <w:autoSpaceDE w:val="0"/>
        <w:autoSpaceDN w:val="0"/>
        <w:adjustRightInd w:val="0"/>
        <w:ind w:left="2880" w:hanging="720"/>
        <w:jc w:val="both"/>
        <w:rPr>
          <w:rFonts w:ascii="Arial" w:hAnsi="Arial" w:cs="Arial"/>
          <w:color w:val="000000"/>
          <w:sz w:val="22"/>
          <w:szCs w:val="22"/>
        </w:rPr>
      </w:pPr>
      <w:r w:rsidRPr="007875F9">
        <w:rPr>
          <w:rFonts w:ascii="Arial" w:hAnsi="Arial" w:cs="Arial"/>
          <w:bCs/>
          <w:iCs/>
          <w:color w:val="000000"/>
          <w:sz w:val="22"/>
          <w:szCs w:val="22"/>
        </w:rPr>
        <w:t>T</w:t>
      </w:r>
      <w:r w:rsidRPr="007875F9">
        <w:rPr>
          <w:rFonts w:ascii="Arial" w:hAnsi="Arial" w:cs="Arial"/>
          <w:color w:val="000000"/>
          <w:sz w:val="22"/>
          <w:szCs w:val="22"/>
        </w:rPr>
        <w:t>o conduct an audit to ensure compliance with this policy.</w:t>
      </w:r>
    </w:p>
    <w:p w14:paraId="45F5AAB5" w14:textId="77777777" w:rsidR="007875F9" w:rsidRPr="007875F9" w:rsidRDefault="007875F9" w:rsidP="007875F9">
      <w:pPr>
        <w:widowControl w:val="0"/>
        <w:autoSpaceDE w:val="0"/>
        <w:autoSpaceDN w:val="0"/>
        <w:adjustRightInd w:val="0"/>
        <w:jc w:val="both"/>
        <w:rPr>
          <w:rFonts w:ascii="Arial" w:hAnsi="Arial" w:cs="Arial"/>
          <w:color w:val="000000"/>
          <w:sz w:val="22"/>
          <w:szCs w:val="22"/>
        </w:rPr>
      </w:pPr>
    </w:p>
    <w:p w14:paraId="7CA2C58E" w14:textId="77777777" w:rsidR="007875F9" w:rsidRPr="007875F9" w:rsidRDefault="007875F9" w:rsidP="007875F9">
      <w:pPr>
        <w:widowControl w:val="0"/>
        <w:numPr>
          <w:ilvl w:val="0"/>
          <w:numId w:val="70"/>
        </w:numPr>
        <w:autoSpaceDE w:val="0"/>
        <w:autoSpaceDN w:val="0"/>
        <w:adjustRightInd w:val="0"/>
        <w:ind w:left="2880" w:hanging="720"/>
        <w:jc w:val="both"/>
        <w:rPr>
          <w:rFonts w:ascii="Arial" w:hAnsi="Arial" w:cs="Arial"/>
          <w:color w:val="000000"/>
          <w:sz w:val="22"/>
          <w:szCs w:val="22"/>
        </w:rPr>
      </w:pPr>
      <w:r w:rsidRPr="007875F9">
        <w:rPr>
          <w:rFonts w:ascii="Arial" w:hAnsi="Arial" w:cs="Arial"/>
          <w:bCs/>
          <w:iCs/>
          <w:color w:val="000000"/>
          <w:sz w:val="22"/>
          <w:szCs w:val="22"/>
        </w:rPr>
        <w:t>T</w:t>
      </w:r>
      <w:r w:rsidRPr="007875F9">
        <w:rPr>
          <w:rFonts w:ascii="Arial" w:hAnsi="Arial" w:cs="Arial"/>
          <w:color w:val="000000"/>
          <w:sz w:val="22"/>
          <w:szCs w:val="22"/>
        </w:rPr>
        <w:t>o enhance officer and public safety by providing intelligence information in preparation for a raid/warrant execution (e.g., by providing information about the layout of a premises to be searched), when such use is approved by the county prosecutor or his/her designee, or the Director of the Division of Criminal Justice or his/her designee.</w:t>
      </w:r>
    </w:p>
    <w:p w14:paraId="0B81D6B2" w14:textId="77777777" w:rsidR="007875F9" w:rsidRPr="007875F9" w:rsidRDefault="007875F9" w:rsidP="007875F9">
      <w:pPr>
        <w:widowControl w:val="0"/>
        <w:autoSpaceDE w:val="0"/>
        <w:autoSpaceDN w:val="0"/>
        <w:adjustRightInd w:val="0"/>
        <w:jc w:val="both"/>
        <w:rPr>
          <w:rFonts w:ascii="Arial" w:hAnsi="Arial" w:cs="Arial"/>
          <w:color w:val="000000"/>
          <w:sz w:val="22"/>
          <w:szCs w:val="22"/>
        </w:rPr>
      </w:pPr>
    </w:p>
    <w:p w14:paraId="0F1612C1" w14:textId="77777777" w:rsidR="007875F9" w:rsidRPr="007875F9" w:rsidRDefault="007875F9" w:rsidP="007875F9">
      <w:pPr>
        <w:widowControl w:val="0"/>
        <w:numPr>
          <w:ilvl w:val="0"/>
          <w:numId w:val="70"/>
        </w:numPr>
        <w:autoSpaceDE w:val="0"/>
        <w:autoSpaceDN w:val="0"/>
        <w:adjustRightInd w:val="0"/>
        <w:ind w:left="2880" w:hanging="720"/>
        <w:jc w:val="both"/>
        <w:rPr>
          <w:rFonts w:ascii="Arial" w:hAnsi="Arial" w:cs="Arial"/>
          <w:color w:val="000000"/>
          <w:sz w:val="22"/>
          <w:szCs w:val="22"/>
        </w:rPr>
      </w:pPr>
      <w:r w:rsidRPr="007875F9">
        <w:rPr>
          <w:rFonts w:ascii="Arial" w:hAnsi="Arial" w:cs="Arial"/>
          <w:color w:val="000000"/>
          <w:sz w:val="22"/>
          <w:szCs w:val="22"/>
        </w:rPr>
        <w:t>Any other specified official purpose where the county prosecutor or his/her designee, or the Director of the Division of Criminal Justice or his/her designee, finds in writing that good and sufficient cause exists to authorize access to a particular BWC/MVR recording</w:t>
      </w:r>
    </w:p>
    <w:p w14:paraId="5CDA3068" w14:textId="77777777" w:rsidR="007875F9" w:rsidRPr="008A642A" w:rsidRDefault="007875F9" w:rsidP="007875F9">
      <w:pPr>
        <w:pStyle w:val="Default"/>
        <w:widowControl w:val="0"/>
        <w:jc w:val="both"/>
        <w:rPr>
          <w:sz w:val="22"/>
          <w:szCs w:val="22"/>
        </w:rPr>
      </w:pPr>
      <w:r w:rsidRPr="008A642A">
        <w:rPr>
          <w:sz w:val="22"/>
          <w:szCs w:val="22"/>
        </w:rPr>
        <w:t xml:space="preserve"> </w:t>
      </w:r>
    </w:p>
    <w:p w14:paraId="397FEBC2" w14:textId="77777777" w:rsidR="007875F9" w:rsidRPr="000018A2" w:rsidRDefault="007875F9" w:rsidP="007875F9">
      <w:pPr>
        <w:pStyle w:val="Default"/>
        <w:widowControl w:val="0"/>
        <w:numPr>
          <w:ilvl w:val="0"/>
          <w:numId w:val="19"/>
        </w:numPr>
        <w:ind w:left="2160" w:hanging="720"/>
        <w:jc w:val="both"/>
        <w:rPr>
          <w:sz w:val="22"/>
          <w:szCs w:val="22"/>
        </w:rPr>
      </w:pPr>
      <w:r w:rsidRPr="00BC5472">
        <w:rPr>
          <w:sz w:val="22"/>
          <w:szCs w:val="22"/>
          <w:u w:val="single"/>
        </w:rPr>
        <w:t>BWC open public record request</w:t>
      </w:r>
    </w:p>
    <w:p w14:paraId="7B84537B" w14:textId="77777777" w:rsidR="007875F9" w:rsidRPr="000018A2" w:rsidRDefault="007875F9" w:rsidP="007875F9">
      <w:pPr>
        <w:pStyle w:val="Default"/>
        <w:widowControl w:val="0"/>
        <w:ind w:left="2160"/>
        <w:jc w:val="both"/>
        <w:rPr>
          <w:sz w:val="22"/>
          <w:szCs w:val="22"/>
        </w:rPr>
      </w:pPr>
    </w:p>
    <w:p w14:paraId="1E838601" w14:textId="77777777" w:rsidR="007875F9" w:rsidRPr="00444EDE" w:rsidRDefault="007875F9" w:rsidP="007875F9">
      <w:pPr>
        <w:pStyle w:val="Default"/>
        <w:widowControl w:val="0"/>
        <w:numPr>
          <w:ilvl w:val="3"/>
          <w:numId w:val="19"/>
        </w:numPr>
        <w:jc w:val="both"/>
        <w:rPr>
          <w:sz w:val="22"/>
          <w:szCs w:val="22"/>
        </w:rPr>
      </w:pPr>
      <w:r w:rsidRPr="000018A2">
        <w:rPr>
          <w:sz w:val="22"/>
          <w:szCs w:val="22"/>
        </w:rPr>
        <w:t xml:space="preserve">Except as otherwise provided in </w:t>
      </w:r>
      <w:r>
        <w:rPr>
          <w:sz w:val="22"/>
          <w:szCs w:val="22"/>
        </w:rPr>
        <w:t>subsection X.C of this S.O.P.</w:t>
      </w:r>
      <w:r w:rsidRPr="000018A2">
        <w:rPr>
          <w:sz w:val="22"/>
          <w:szCs w:val="22"/>
        </w:rPr>
        <w:t xml:space="preserve">, a BWC recording of an event or encounter that involves an investigation of a criminal offense as defined in </w:t>
      </w:r>
      <w:r>
        <w:rPr>
          <w:sz w:val="22"/>
          <w:szCs w:val="22"/>
        </w:rPr>
        <w:t>subsection I.A.8</w:t>
      </w:r>
      <w:r w:rsidRPr="000018A2">
        <w:rPr>
          <w:sz w:val="22"/>
          <w:szCs w:val="22"/>
        </w:rPr>
        <w:t xml:space="preserve"> shall not be shared with or provided or shown to any person, entity, or government agency, other than a law enforcement agency or officer or authorized civilian employee of such agency, unless such disclosure is required by the Rules of Court governing discovery in prosecutions, or by a court order, or unless the law enforcement agency in consultation with the County Prosecutor or designee, or the Director of the Division of Criminal Justice or designee, determines that the person's/entity's/non-law enforcement agency's/public's need for access </w:t>
      </w:r>
      <w:r w:rsidRPr="000018A2">
        <w:rPr>
          <w:sz w:val="22"/>
          <w:szCs w:val="22"/>
        </w:rPr>
        <w:lastRenderedPageBreak/>
        <w:t>outweighs the law enforcement interest in maintaining confidentiality</w:t>
      </w:r>
      <w:r>
        <w:t>.</w:t>
      </w:r>
    </w:p>
    <w:p w14:paraId="36B892A1" w14:textId="77777777" w:rsidR="007875F9" w:rsidRDefault="007875F9" w:rsidP="007875F9">
      <w:pPr>
        <w:pStyle w:val="Default"/>
        <w:widowControl w:val="0"/>
        <w:ind w:left="2160"/>
        <w:jc w:val="both"/>
        <w:rPr>
          <w:sz w:val="22"/>
          <w:szCs w:val="22"/>
        </w:rPr>
      </w:pPr>
    </w:p>
    <w:p w14:paraId="61DE0227" w14:textId="77777777" w:rsidR="007875F9" w:rsidRDefault="007875F9" w:rsidP="007875F9">
      <w:pPr>
        <w:pStyle w:val="Default"/>
        <w:widowControl w:val="0"/>
        <w:numPr>
          <w:ilvl w:val="3"/>
          <w:numId w:val="19"/>
        </w:numPr>
        <w:jc w:val="both"/>
        <w:rPr>
          <w:sz w:val="22"/>
          <w:szCs w:val="22"/>
        </w:rPr>
      </w:pPr>
      <w:r w:rsidRPr="00AB70BA">
        <w:rPr>
          <w:sz w:val="22"/>
          <w:szCs w:val="22"/>
        </w:rPr>
        <w:t xml:space="preserve">The Chief of Police or his/her designee shall notify the county prosecutor’s office OPRA records custodian </w:t>
      </w:r>
      <w:r w:rsidRPr="00AB70BA">
        <w:rPr>
          <w:sz w:val="22"/>
          <w:szCs w:val="22"/>
          <w:u w:val="single"/>
        </w:rPr>
        <w:t>within one business day</w:t>
      </w:r>
      <w:r w:rsidRPr="00AB70BA">
        <w:rPr>
          <w:sz w:val="22"/>
          <w:szCs w:val="22"/>
        </w:rPr>
        <w:t xml:space="preserve"> upon receiving any subpoena, court order or OPRA request for a BWC recording </w:t>
      </w:r>
      <w:r w:rsidRPr="00AB70BA">
        <w:rPr>
          <w:i/>
          <w:sz w:val="22"/>
          <w:szCs w:val="22"/>
          <w:u w:val="single"/>
        </w:rPr>
        <w:t>before complying with it</w:t>
      </w:r>
      <w:r w:rsidRPr="00AB70BA">
        <w:rPr>
          <w:sz w:val="22"/>
          <w:szCs w:val="22"/>
        </w:rPr>
        <w:t>.</w:t>
      </w:r>
    </w:p>
    <w:p w14:paraId="1D057FF1" w14:textId="77777777" w:rsidR="007875F9" w:rsidRDefault="007875F9" w:rsidP="007875F9">
      <w:pPr>
        <w:pStyle w:val="Default"/>
        <w:widowControl w:val="0"/>
        <w:ind w:left="2160"/>
        <w:jc w:val="both"/>
        <w:rPr>
          <w:sz w:val="22"/>
          <w:szCs w:val="22"/>
        </w:rPr>
      </w:pPr>
    </w:p>
    <w:p w14:paraId="7709F7FF" w14:textId="77777777" w:rsidR="007875F9" w:rsidRDefault="007875F9" w:rsidP="007875F9">
      <w:pPr>
        <w:pStyle w:val="Default"/>
        <w:widowControl w:val="0"/>
        <w:numPr>
          <w:ilvl w:val="4"/>
          <w:numId w:val="19"/>
        </w:numPr>
        <w:jc w:val="both"/>
        <w:rPr>
          <w:sz w:val="22"/>
          <w:szCs w:val="22"/>
        </w:rPr>
      </w:pPr>
      <w:r w:rsidRPr="00444EDE">
        <w:rPr>
          <w:sz w:val="22"/>
          <w:szCs w:val="22"/>
        </w:rPr>
        <w:t>The notification must contain the date the request was received, the deadline by which a response must be made, whether the agency intends to release or deny the request, and the justification for that decision.</w:t>
      </w:r>
    </w:p>
    <w:p w14:paraId="547BDB5C" w14:textId="77777777" w:rsidR="007875F9" w:rsidRDefault="007875F9" w:rsidP="007875F9">
      <w:pPr>
        <w:pStyle w:val="Default"/>
        <w:widowControl w:val="0"/>
        <w:ind w:left="3600"/>
        <w:jc w:val="both"/>
        <w:rPr>
          <w:sz w:val="22"/>
          <w:szCs w:val="22"/>
        </w:rPr>
      </w:pPr>
    </w:p>
    <w:p w14:paraId="2E9B3DA7" w14:textId="77777777" w:rsidR="007875F9" w:rsidRDefault="007875F9" w:rsidP="007875F9">
      <w:pPr>
        <w:pStyle w:val="Default"/>
        <w:widowControl w:val="0"/>
        <w:numPr>
          <w:ilvl w:val="4"/>
          <w:numId w:val="19"/>
        </w:numPr>
        <w:jc w:val="both"/>
        <w:rPr>
          <w:sz w:val="22"/>
          <w:szCs w:val="22"/>
        </w:rPr>
      </w:pPr>
      <w:r w:rsidRPr="00444EDE">
        <w:rPr>
          <w:sz w:val="22"/>
          <w:szCs w:val="22"/>
        </w:rPr>
        <w:t>Provide the type of police action or activity depicted in the recording, including, but not limited to, whether the officer was involved in an investigative detention, an arrest, an interrogation of a suspect, a witness interview, a search, a protective frisk for weapons, or was usi</w:t>
      </w:r>
      <w:r>
        <w:rPr>
          <w:sz w:val="22"/>
          <w:szCs w:val="22"/>
        </w:rPr>
        <w:t>ng constructive or actual force</w:t>
      </w:r>
    </w:p>
    <w:p w14:paraId="1498F25B" w14:textId="77777777" w:rsidR="007875F9" w:rsidRPr="00444EDE" w:rsidRDefault="007875F9" w:rsidP="007875F9">
      <w:pPr>
        <w:pStyle w:val="Default"/>
        <w:widowControl w:val="0"/>
        <w:jc w:val="both"/>
        <w:rPr>
          <w:sz w:val="22"/>
          <w:szCs w:val="22"/>
        </w:rPr>
      </w:pPr>
    </w:p>
    <w:p w14:paraId="4A9659DC" w14:textId="77777777" w:rsidR="007875F9" w:rsidRDefault="007875F9" w:rsidP="007875F9">
      <w:pPr>
        <w:pStyle w:val="Default"/>
        <w:widowControl w:val="0"/>
        <w:numPr>
          <w:ilvl w:val="4"/>
          <w:numId w:val="19"/>
        </w:numPr>
        <w:jc w:val="both"/>
        <w:rPr>
          <w:sz w:val="22"/>
          <w:szCs w:val="22"/>
        </w:rPr>
      </w:pPr>
      <w:r w:rsidRPr="00444EDE">
        <w:rPr>
          <w:sz w:val="22"/>
          <w:szCs w:val="22"/>
        </w:rPr>
        <w:t>Indicate whether the recording is part of an ongoing criminal or internal affairs investigation or whether release of the recording potentially infringes upon a victim and/or juvenile privacy rights.</w:t>
      </w:r>
    </w:p>
    <w:p w14:paraId="05022DBC" w14:textId="77777777" w:rsidR="007875F9" w:rsidRDefault="007875F9" w:rsidP="007875F9">
      <w:pPr>
        <w:pStyle w:val="Default"/>
        <w:widowControl w:val="0"/>
        <w:ind w:left="3600"/>
        <w:jc w:val="both"/>
        <w:rPr>
          <w:sz w:val="22"/>
          <w:szCs w:val="22"/>
        </w:rPr>
      </w:pPr>
    </w:p>
    <w:p w14:paraId="3FA12C7C" w14:textId="77777777" w:rsidR="007875F9" w:rsidRDefault="007875F9" w:rsidP="007875F9">
      <w:pPr>
        <w:pStyle w:val="Default"/>
        <w:widowControl w:val="0"/>
        <w:numPr>
          <w:ilvl w:val="4"/>
          <w:numId w:val="19"/>
        </w:numPr>
        <w:jc w:val="both"/>
        <w:rPr>
          <w:sz w:val="22"/>
          <w:szCs w:val="22"/>
        </w:rPr>
      </w:pPr>
      <w:r w:rsidRPr="00444EDE">
        <w:rPr>
          <w:sz w:val="22"/>
          <w:szCs w:val="22"/>
        </w:rPr>
        <w:t>The Chief of Police or his/her designee will receive an acknowledgement.  If no further communication is received within 72 hours, the record custodian or his/her designee should respond to the request as deemed appropriate.</w:t>
      </w:r>
    </w:p>
    <w:p w14:paraId="25346AD0" w14:textId="77777777" w:rsidR="007875F9" w:rsidRDefault="007875F9" w:rsidP="007875F9">
      <w:pPr>
        <w:pStyle w:val="Default"/>
        <w:widowControl w:val="0"/>
        <w:jc w:val="both"/>
        <w:rPr>
          <w:sz w:val="22"/>
          <w:szCs w:val="22"/>
        </w:rPr>
      </w:pPr>
      <w:r w:rsidRPr="00444EDE">
        <w:rPr>
          <w:sz w:val="22"/>
          <w:szCs w:val="22"/>
        </w:rPr>
        <w:t xml:space="preserve"> </w:t>
      </w:r>
    </w:p>
    <w:p w14:paraId="66F27844" w14:textId="77777777" w:rsidR="007875F9" w:rsidRPr="00444EDE" w:rsidRDefault="007875F9" w:rsidP="007875F9">
      <w:pPr>
        <w:pStyle w:val="Default"/>
        <w:widowControl w:val="0"/>
        <w:numPr>
          <w:ilvl w:val="4"/>
          <w:numId w:val="19"/>
        </w:numPr>
        <w:jc w:val="both"/>
        <w:rPr>
          <w:sz w:val="22"/>
          <w:szCs w:val="22"/>
        </w:rPr>
      </w:pPr>
      <w:r w:rsidRPr="00444EDE">
        <w:rPr>
          <w:sz w:val="22"/>
          <w:szCs w:val="22"/>
          <w:shd w:val="clear" w:color="auto" w:fill="FFFFFF"/>
        </w:rPr>
        <w:t xml:space="preserve">Pursuant to the </w:t>
      </w:r>
      <w:r w:rsidRPr="00444EDE">
        <w:rPr>
          <w:i/>
          <w:sz w:val="22"/>
          <w:szCs w:val="22"/>
          <w:shd w:val="clear" w:color="auto" w:fill="FFFFFF"/>
        </w:rPr>
        <w:t>Open Public Records Act</w:t>
      </w:r>
      <w:r w:rsidRPr="00444EDE">
        <w:rPr>
          <w:sz w:val="22"/>
          <w:szCs w:val="22"/>
          <w:shd w:val="clear" w:color="auto" w:fill="FFFFFF"/>
        </w:rPr>
        <w:t xml:space="preserve"> (</w:t>
      </w:r>
      <w:r w:rsidRPr="00444EDE">
        <w:rPr>
          <w:sz w:val="22"/>
          <w:szCs w:val="22"/>
          <w:u w:val="single"/>
          <w:shd w:val="clear" w:color="auto" w:fill="FFFFFF"/>
        </w:rPr>
        <w:t>N.J.S.A.</w:t>
      </w:r>
      <w:r w:rsidRPr="00444EDE">
        <w:rPr>
          <w:sz w:val="22"/>
          <w:szCs w:val="22"/>
          <w:shd w:val="clear" w:color="auto" w:fill="FFFFFF"/>
        </w:rPr>
        <w:t xml:space="preserve"> 47:1A-5c and N.J.S.A. 47:1A-5d), the department will apply service fees for any extraordinary expenditure of time and effort to accommodate a request.  The service fees will be based upon the actual direct cost of providing the service or extraordinary time.  If the requester objects to the fee, the request is closed and access to the records is not granted.</w:t>
      </w:r>
    </w:p>
    <w:p w14:paraId="7EFCA636" w14:textId="77777777" w:rsidR="007875F9" w:rsidRPr="00444EDE" w:rsidRDefault="007875F9" w:rsidP="007875F9">
      <w:pPr>
        <w:pStyle w:val="Default"/>
        <w:widowControl w:val="0"/>
        <w:jc w:val="both"/>
        <w:rPr>
          <w:sz w:val="22"/>
          <w:szCs w:val="22"/>
        </w:rPr>
      </w:pPr>
    </w:p>
    <w:p w14:paraId="3D8159D5" w14:textId="77777777" w:rsidR="007875F9" w:rsidRPr="00444EDE" w:rsidRDefault="007875F9" w:rsidP="007875F9">
      <w:pPr>
        <w:pStyle w:val="Default"/>
        <w:widowControl w:val="0"/>
        <w:numPr>
          <w:ilvl w:val="4"/>
          <w:numId w:val="19"/>
        </w:numPr>
        <w:jc w:val="both"/>
        <w:rPr>
          <w:sz w:val="22"/>
          <w:szCs w:val="22"/>
        </w:rPr>
      </w:pPr>
      <w:r w:rsidRPr="00444EDE">
        <w:rPr>
          <w:sz w:val="22"/>
          <w:szCs w:val="22"/>
          <w:shd w:val="clear" w:color="auto" w:fill="FFFFFF"/>
        </w:rPr>
        <w:t>BWC footage requests, requiring a substantial amount of manipulation or programming of information technology, will be assessed a special service fee that shall be reasonable and shall be based on the cost for the labor cost of personnel providing the service, that is actually incurred for the programming, clerical, and supervisory assistance required, or both, if a request is for a copy of a record.</w:t>
      </w:r>
    </w:p>
    <w:p w14:paraId="26600FBB" w14:textId="77777777" w:rsidR="007875F9" w:rsidRPr="00444EDE" w:rsidRDefault="007875F9" w:rsidP="007875F9">
      <w:pPr>
        <w:pStyle w:val="Default"/>
        <w:widowControl w:val="0"/>
        <w:jc w:val="both"/>
        <w:rPr>
          <w:sz w:val="22"/>
          <w:szCs w:val="22"/>
        </w:rPr>
      </w:pPr>
    </w:p>
    <w:p w14:paraId="4E483A1F" w14:textId="77777777" w:rsidR="007875F9" w:rsidRPr="00444EDE" w:rsidRDefault="007875F9" w:rsidP="007875F9">
      <w:pPr>
        <w:pStyle w:val="Default"/>
        <w:widowControl w:val="0"/>
        <w:numPr>
          <w:ilvl w:val="4"/>
          <w:numId w:val="19"/>
        </w:numPr>
        <w:jc w:val="both"/>
        <w:rPr>
          <w:sz w:val="22"/>
          <w:szCs w:val="22"/>
        </w:rPr>
      </w:pPr>
      <w:r w:rsidRPr="00444EDE">
        <w:rPr>
          <w:sz w:val="22"/>
          <w:szCs w:val="22"/>
          <w:shd w:val="clear" w:color="auto" w:fill="FFFFFF"/>
        </w:rPr>
        <w:t>The fee will be based at the lowest hourly rate of the personnel authorized to review/redact/approve the request.</w:t>
      </w:r>
    </w:p>
    <w:p w14:paraId="43EA9226" w14:textId="77777777" w:rsidR="007875F9" w:rsidRPr="00444EDE" w:rsidRDefault="007875F9" w:rsidP="007875F9">
      <w:pPr>
        <w:pStyle w:val="Default"/>
        <w:widowControl w:val="0"/>
        <w:jc w:val="both"/>
        <w:rPr>
          <w:sz w:val="22"/>
          <w:szCs w:val="22"/>
        </w:rPr>
      </w:pPr>
      <w:r w:rsidRPr="00444EDE">
        <w:rPr>
          <w:sz w:val="22"/>
          <w:szCs w:val="22"/>
          <w:shd w:val="clear" w:color="auto" w:fill="FFFFFF"/>
        </w:rPr>
        <w:t xml:space="preserve"> </w:t>
      </w:r>
    </w:p>
    <w:p w14:paraId="18F5A24F" w14:textId="77777777" w:rsidR="007875F9" w:rsidRPr="00444EDE" w:rsidRDefault="007875F9" w:rsidP="007875F9">
      <w:pPr>
        <w:pStyle w:val="Default"/>
        <w:widowControl w:val="0"/>
        <w:numPr>
          <w:ilvl w:val="4"/>
          <w:numId w:val="19"/>
        </w:numPr>
        <w:jc w:val="both"/>
        <w:rPr>
          <w:sz w:val="22"/>
          <w:szCs w:val="22"/>
        </w:rPr>
      </w:pPr>
      <w:r w:rsidRPr="00444EDE">
        <w:rPr>
          <w:sz w:val="22"/>
          <w:szCs w:val="22"/>
          <w:shd w:val="clear" w:color="auto" w:fill="FFFFFF"/>
        </w:rPr>
        <w:t>The Chief of Police or his/her designee will provide the requestor an estimate before any copies are made.</w:t>
      </w:r>
    </w:p>
    <w:p w14:paraId="226076C2" w14:textId="77777777" w:rsidR="007875F9" w:rsidRDefault="007875F9" w:rsidP="007875F9">
      <w:pPr>
        <w:pStyle w:val="Default"/>
        <w:widowControl w:val="0"/>
        <w:jc w:val="both"/>
        <w:rPr>
          <w:sz w:val="22"/>
          <w:szCs w:val="22"/>
        </w:rPr>
      </w:pPr>
    </w:p>
    <w:p w14:paraId="69B8C3F2" w14:textId="77777777" w:rsidR="007875F9" w:rsidRPr="003B026D" w:rsidRDefault="007875F9" w:rsidP="007875F9">
      <w:pPr>
        <w:pStyle w:val="Default"/>
        <w:widowControl w:val="0"/>
        <w:numPr>
          <w:ilvl w:val="0"/>
          <w:numId w:val="19"/>
        </w:numPr>
        <w:ind w:left="2160" w:hanging="720"/>
        <w:jc w:val="both"/>
        <w:rPr>
          <w:sz w:val="22"/>
          <w:szCs w:val="22"/>
        </w:rPr>
      </w:pPr>
      <w:r w:rsidRPr="008A642A">
        <w:rPr>
          <w:sz w:val="22"/>
          <w:szCs w:val="22"/>
        </w:rPr>
        <w:t>The assistant prosecutor or assistant or deputy attorney general, or his/her designee, overseeing a police use-of-force investigation</w:t>
      </w:r>
      <w:r>
        <w:rPr>
          <w:sz w:val="22"/>
          <w:szCs w:val="22"/>
        </w:rPr>
        <w:t>, pursuit resulting in death or serious injury, or in-custody death incident</w:t>
      </w:r>
      <w:r w:rsidRPr="008A642A">
        <w:rPr>
          <w:sz w:val="22"/>
          <w:szCs w:val="22"/>
        </w:rPr>
        <w:t xml:space="preserve"> pursuant to </w:t>
      </w:r>
      <w:r w:rsidRPr="008A642A">
        <w:rPr>
          <w:bCs/>
          <w:i/>
          <w:sz w:val="22"/>
          <w:szCs w:val="22"/>
        </w:rPr>
        <w:t>Attorney General Law Enforcement Directive No. 2019-4</w:t>
      </w:r>
      <w:r w:rsidRPr="008A642A">
        <w:rPr>
          <w:bCs/>
          <w:sz w:val="22"/>
          <w:szCs w:val="22"/>
        </w:rPr>
        <w:t>,</w:t>
      </w:r>
      <w:r w:rsidRPr="008A642A">
        <w:rPr>
          <w:sz w:val="22"/>
          <w:szCs w:val="22"/>
        </w:rPr>
        <w:t xml:space="preserve"> may in the exercise of sound discretion </w:t>
      </w:r>
      <w:r w:rsidRPr="008A642A">
        <w:rPr>
          <w:sz w:val="22"/>
          <w:szCs w:val="22"/>
        </w:rPr>
        <w:lastRenderedPageBreak/>
        <w:t>authorize a civilian or law enforcement witness to be given access to or view a BWC</w:t>
      </w:r>
      <w:r>
        <w:rPr>
          <w:sz w:val="22"/>
          <w:szCs w:val="22"/>
        </w:rPr>
        <w:t>/MVR</w:t>
      </w:r>
      <w:r w:rsidRPr="008A642A">
        <w:rPr>
          <w:sz w:val="22"/>
          <w:szCs w:val="22"/>
        </w:rPr>
        <w:t xml:space="preserve"> recording of the incident under investigation. </w:t>
      </w:r>
      <w:r w:rsidRPr="0097532C">
        <w:rPr>
          <w:sz w:val="22"/>
          <w:szCs w:val="22"/>
        </w:rPr>
        <w:t xml:space="preserve">To ensure the integrity of investigations of police use-of-force, pursuits resulting in death or serious injury, or in-custody death incidents and to avoid possible contamination of a witness's personal recollection of events that could undermine his/her credibility as a witness, notwithstanding any other provision of this SOP, no civilian or law enforcement witness, including the principles of the investigation, shall be given access to or view a BWC/MVR recording of the incident, or a BWC/MVR recording of the response or on-scene investigation of the incident, without the expressed prior approval of the assistant prosecutor, assistant or deputy attorney general, or </w:t>
      </w:r>
      <w:r w:rsidRPr="003B026D">
        <w:rPr>
          <w:sz w:val="22"/>
          <w:szCs w:val="22"/>
        </w:rPr>
        <w:t>his/her designee.</w:t>
      </w:r>
    </w:p>
    <w:p w14:paraId="70420216" w14:textId="77777777" w:rsidR="007875F9" w:rsidRPr="003B026D" w:rsidRDefault="007875F9" w:rsidP="007875F9">
      <w:pPr>
        <w:pStyle w:val="Default"/>
        <w:widowControl w:val="0"/>
        <w:jc w:val="both"/>
        <w:rPr>
          <w:sz w:val="22"/>
          <w:szCs w:val="22"/>
        </w:rPr>
      </w:pPr>
    </w:p>
    <w:p w14:paraId="2F570AC4" w14:textId="77777777" w:rsidR="007875F9" w:rsidRPr="003B026D" w:rsidRDefault="007875F9" w:rsidP="007875F9">
      <w:pPr>
        <w:pStyle w:val="Default"/>
        <w:widowControl w:val="0"/>
        <w:numPr>
          <w:ilvl w:val="0"/>
          <w:numId w:val="19"/>
        </w:numPr>
        <w:ind w:left="2160" w:hanging="720"/>
        <w:jc w:val="both"/>
        <w:rPr>
          <w:sz w:val="22"/>
          <w:szCs w:val="22"/>
        </w:rPr>
      </w:pPr>
      <w:r w:rsidRPr="003B026D">
        <w:rPr>
          <w:sz w:val="22"/>
          <w:szCs w:val="22"/>
        </w:rPr>
        <w:t xml:space="preserve">Recordings marked ‘special privacy’, </w:t>
      </w:r>
      <w:r w:rsidRPr="003B026D">
        <w:rPr>
          <w:iCs/>
          <w:sz w:val="22"/>
          <w:szCs w:val="22"/>
        </w:rPr>
        <w:t xml:space="preserve">pursuant to subsection </w:t>
      </w:r>
      <w:r>
        <w:rPr>
          <w:iCs/>
          <w:sz w:val="22"/>
          <w:szCs w:val="22"/>
        </w:rPr>
        <w:t>VIII.B</w:t>
      </w:r>
      <w:r w:rsidRPr="003B026D">
        <w:rPr>
          <w:iCs/>
          <w:sz w:val="22"/>
          <w:szCs w:val="22"/>
        </w:rPr>
        <w:t xml:space="preserve"> of this SOP</w:t>
      </w:r>
      <w:r w:rsidRPr="003B026D">
        <w:rPr>
          <w:i/>
          <w:sz w:val="22"/>
          <w:szCs w:val="22"/>
        </w:rPr>
        <w:t>,</w:t>
      </w:r>
      <w:r w:rsidRPr="003B026D">
        <w:rPr>
          <w:sz w:val="22"/>
          <w:szCs w:val="22"/>
        </w:rPr>
        <w:t xml:space="preserve"> shall not be accessed, viewed copied, disseminated, or otherwise used without first obtaining the permission of the county prosecutor or his/her designee.  Except for when a BWC/MVR recording captures the image of a patient at a substance abuse treatment facility and subject to the requirements of </w:t>
      </w:r>
      <w:r w:rsidRPr="003B026D">
        <w:rPr>
          <w:iCs/>
          <w:sz w:val="22"/>
          <w:szCs w:val="22"/>
        </w:rPr>
        <w:t xml:space="preserve">Section </w:t>
      </w:r>
      <w:r>
        <w:rPr>
          <w:iCs/>
          <w:sz w:val="22"/>
          <w:szCs w:val="22"/>
        </w:rPr>
        <w:t>VI.C.1.c.1</w:t>
      </w:r>
      <w:r w:rsidRPr="003B026D">
        <w:rPr>
          <w:iCs/>
          <w:sz w:val="22"/>
          <w:szCs w:val="22"/>
        </w:rPr>
        <w:t xml:space="preserve"> (</w:t>
      </w:r>
      <w:r w:rsidRPr="003B026D">
        <w:rPr>
          <w:sz w:val="22"/>
          <w:szCs w:val="22"/>
        </w:rPr>
        <w:t xml:space="preserve">requiring notice to the county prosecutor’s office prior to complying with a subpoena, court order, or request for records under the Open Public Records Act or the common law right to know), the county prosecutor may authorize the Chief of Police , and one or more superior officers or duty positions </w:t>
      </w:r>
      <w:r w:rsidRPr="003B026D">
        <w:rPr>
          <w:iCs/>
          <w:sz w:val="22"/>
          <w:szCs w:val="22"/>
        </w:rPr>
        <w:t xml:space="preserve">(e.g., Detective Bureau </w:t>
      </w:r>
      <w:r>
        <w:rPr>
          <w:iCs/>
          <w:sz w:val="22"/>
          <w:szCs w:val="22"/>
        </w:rPr>
        <w:t>Supervisor</w:t>
      </w:r>
      <w:r w:rsidRPr="003B026D">
        <w:rPr>
          <w:iCs/>
          <w:sz w:val="22"/>
          <w:szCs w:val="22"/>
        </w:rPr>
        <w:t>)</w:t>
      </w:r>
      <w:r w:rsidRPr="003B026D">
        <w:rPr>
          <w:sz w:val="22"/>
          <w:szCs w:val="22"/>
        </w:rPr>
        <w:t xml:space="preserve"> identified by the Chief of Police, to grant permission pursuant to this section to access, view, copy, disseminate, or otherwise use BWC/MVR recordings tagged pursuant to subsection </w:t>
      </w:r>
      <w:r>
        <w:rPr>
          <w:sz w:val="22"/>
          <w:szCs w:val="22"/>
        </w:rPr>
        <w:t>VIII</w:t>
      </w:r>
      <w:r w:rsidRPr="003B026D">
        <w:rPr>
          <w:sz w:val="22"/>
          <w:szCs w:val="22"/>
        </w:rPr>
        <w:t>.B</w:t>
      </w:r>
      <w:r w:rsidRPr="003B026D">
        <w:rPr>
          <w:i/>
          <w:sz w:val="22"/>
          <w:szCs w:val="22"/>
        </w:rPr>
        <w:t>.</w:t>
      </w:r>
    </w:p>
    <w:p w14:paraId="3944D5F3" w14:textId="77777777" w:rsidR="007875F9" w:rsidRPr="003B026D" w:rsidRDefault="007875F9" w:rsidP="007875F9">
      <w:pPr>
        <w:pStyle w:val="Default"/>
        <w:widowControl w:val="0"/>
        <w:jc w:val="both"/>
        <w:rPr>
          <w:sz w:val="22"/>
          <w:szCs w:val="22"/>
        </w:rPr>
      </w:pPr>
    </w:p>
    <w:p w14:paraId="20D08F77" w14:textId="77777777" w:rsidR="007875F9" w:rsidRPr="003B026D" w:rsidRDefault="007875F9" w:rsidP="007875F9">
      <w:pPr>
        <w:pStyle w:val="Default"/>
        <w:widowControl w:val="0"/>
        <w:numPr>
          <w:ilvl w:val="0"/>
          <w:numId w:val="19"/>
        </w:numPr>
        <w:ind w:left="2160" w:hanging="720"/>
        <w:jc w:val="both"/>
        <w:rPr>
          <w:iCs/>
          <w:sz w:val="22"/>
          <w:szCs w:val="22"/>
        </w:rPr>
      </w:pPr>
      <w:r w:rsidRPr="003B026D">
        <w:rPr>
          <w:sz w:val="22"/>
          <w:szCs w:val="22"/>
        </w:rPr>
        <w:t xml:space="preserve">If disclosure of a BWC/MVR recording as part of the State's discovery obligations in a prosecution might present a danger to any officer or civilian </w:t>
      </w:r>
      <w:r w:rsidRPr="003B026D">
        <w:rPr>
          <w:i/>
          <w:sz w:val="22"/>
          <w:szCs w:val="22"/>
        </w:rPr>
        <w:t>(e.g., reveal an undercover officer, confidential informant, surveillance site, etc.)</w:t>
      </w:r>
      <w:r w:rsidRPr="003B026D">
        <w:rPr>
          <w:sz w:val="22"/>
          <w:szCs w:val="22"/>
        </w:rPr>
        <w:t>, or might reveal confidential tactical information the disclosure of which might jeopardize future</w:t>
      </w:r>
      <w:r w:rsidRPr="008A642A">
        <w:rPr>
          <w:sz w:val="22"/>
          <w:szCs w:val="22"/>
        </w:rPr>
        <w:t xml:space="preserve"> operations or officer safety </w:t>
      </w:r>
      <w:r w:rsidRPr="008A642A">
        <w:rPr>
          <w:i/>
          <w:sz w:val="22"/>
          <w:szCs w:val="22"/>
        </w:rPr>
        <w:t>(e.g., verbal codes or hand signals used to communicate information or instructions, techniques for interior movements and clearing rooms during execution of warrant, techniques for convincing persons to open doors during warrant execution, etc.)</w:t>
      </w:r>
      <w:r w:rsidRPr="008A642A">
        <w:rPr>
          <w:sz w:val="22"/>
          <w:szCs w:val="22"/>
        </w:rPr>
        <w:t xml:space="preserve">, the </w:t>
      </w:r>
      <w:r>
        <w:rPr>
          <w:sz w:val="22"/>
          <w:szCs w:val="22"/>
        </w:rPr>
        <w:t>county prosecutor</w:t>
      </w:r>
      <w:r w:rsidRPr="008A642A">
        <w:rPr>
          <w:sz w:val="22"/>
          <w:szCs w:val="22"/>
        </w:rPr>
        <w:t xml:space="preserve"> or his/her designee shall, in the exercise of sound prosecutorial discretion, take such </w:t>
      </w:r>
      <w:r w:rsidRPr="003B026D">
        <w:rPr>
          <w:sz w:val="22"/>
          <w:szCs w:val="22"/>
        </w:rPr>
        <w:t xml:space="preserve">steps as are appropriate and authorized by law and/or Court Rule to protect the information from disclosure, such as by seeking a protective order from the court </w:t>
      </w:r>
      <w:r w:rsidRPr="003B026D">
        <w:rPr>
          <w:iCs/>
          <w:sz w:val="22"/>
          <w:szCs w:val="22"/>
        </w:rPr>
        <w:t>(See section VII of this SOP).</w:t>
      </w:r>
    </w:p>
    <w:p w14:paraId="7C1C86F1" w14:textId="77777777" w:rsidR="007875F9" w:rsidRPr="003B026D" w:rsidRDefault="007875F9" w:rsidP="007875F9">
      <w:pPr>
        <w:pStyle w:val="Default"/>
        <w:widowControl w:val="0"/>
        <w:jc w:val="both"/>
        <w:rPr>
          <w:sz w:val="22"/>
          <w:szCs w:val="22"/>
        </w:rPr>
      </w:pPr>
    </w:p>
    <w:p w14:paraId="6D71CD06" w14:textId="77777777" w:rsidR="007875F9" w:rsidRPr="002B0E67" w:rsidRDefault="007875F9" w:rsidP="007875F9">
      <w:pPr>
        <w:pStyle w:val="Default"/>
        <w:widowControl w:val="0"/>
        <w:numPr>
          <w:ilvl w:val="0"/>
          <w:numId w:val="19"/>
        </w:numPr>
        <w:ind w:left="2160" w:hanging="720"/>
        <w:jc w:val="both"/>
        <w:rPr>
          <w:sz w:val="22"/>
          <w:szCs w:val="22"/>
        </w:rPr>
      </w:pPr>
      <w:r w:rsidRPr="003B026D">
        <w:rPr>
          <w:sz w:val="22"/>
          <w:szCs w:val="22"/>
        </w:rPr>
        <w:t xml:space="preserve">Except as otherwise provided in subsection </w:t>
      </w:r>
      <w:r>
        <w:rPr>
          <w:sz w:val="22"/>
          <w:szCs w:val="22"/>
        </w:rPr>
        <w:t>VIII</w:t>
      </w:r>
      <w:r w:rsidRPr="003B026D">
        <w:rPr>
          <w:sz w:val="22"/>
          <w:szCs w:val="22"/>
        </w:rPr>
        <w:t>.B of this SOP, a BWC/MVR recording of an event or encounter that involves an investigation of a criminal offense, as defined in subsection I.A.8 of this SOP, shall not be shared with or provided or shown to any person, entity, or government agency, other than a law enforcement agency or officer or authorized civilian employee of such agency, unless such disclosure is required by the Rules of Court governing discovery in prosecutions, or by a court order, or unless the Chief of Police or his/her designee in consultation with the county prosecutor or his/her designee</w:t>
      </w:r>
      <w:r w:rsidRPr="002B0E67">
        <w:rPr>
          <w:sz w:val="22"/>
          <w:szCs w:val="22"/>
        </w:rPr>
        <w:t xml:space="preserve"> determines that the person's/entity's/non-law enforcement agency's/public's need for access outweighs the law enforcement interest in maintaining confidentiality.</w:t>
      </w:r>
    </w:p>
    <w:p w14:paraId="41D35A96" w14:textId="77777777" w:rsidR="007875F9" w:rsidRPr="002B0E67" w:rsidRDefault="007875F9" w:rsidP="007875F9">
      <w:pPr>
        <w:widowControl w:val="0"/>
        <w:ind w:right="90"/>
        <w:jc w:val="both"/>
        <w:rPr>
          <w:rFonts w:ascii="Arial" w:hAnsi="Arial" w:cs="Arial"/>
          <w:b/>
          <w:sz w:val="22"/>
          <w:szCs w:val="22"/>
        </w:rPr>
      </w:pPr>
    </w:p>
    <w:p w14:paraId="64470CA0" w14:textId="77777777" w:rsidR="007875F9" w:rsidRPr="008A642A" w:rsidRDefault="007875F9" w:rsidP="007875F9">
      <w:pPr>
        <w:pStyle w:val="ListParagraph"/>
        <w:widowControl w:val="0"/>
        <w:numPr>
          <w:ilvl w:val="0"/>
          <w:numId w:val="50"/>
        </w:numPr>
        <w:ind w:left="1440" w:right="90" w:hanging="720"/>
        <w:contextualSpacing/>
        <w:jc w:val="both"/>
        <w:rPr>
          <w:rFonts w:ascii="Arial" w:eastAsia="Calibri" w:hAnsi="Arial" w:cs="Arial"/>
          <w:b/>
          <w:sz w:val="22"/>
          <w:szCs w:val="22"/>
        </w:rPr>
      </w:pPr>
      <w:r w:rsidRPr="008A642A">
        <w:rPr>
          <w:rFonts w:ascii="Arial" w:hAnsi="Arial" w:cs="Arial"/>
          <w:b/>
          <w:sz w:val="22"/>
          <w:szCs w:val="22"/>
        </w:rPr>
        <w:t>CONTROL AND MANAGEMENT</w:t>
      </w:r>
    </w:p>
    <w:p w14:paraId="14BC31B1" w14:textId="77777777" w:rsidR="007875F9" w:rsidRPr="008A642A" w:rsidRDefault="007875F9" w:rsidP="007875F9">
      <w:pPr>
        <w:widowControl w:val="0"/>
        <w:ind w:right="90"/>
        <w:jc w:val="both"/>
        <w:rPr>
          <w:rFonts w:ascii="Arial" w:hAnsi="Arial" w:cs="Arial"/>
          <w:b/>
          <w:sz w:val="22"/>
          <w:szCs w:val="22"/>
        </w:rPr>
      </w:pPr>
    </w:p>
    <w:p w14:paraId="12CB056E" w14:textId="0A01D03A" w:rsidR="007875F9" w:rsidRPr="008A642A" w:rsidRDefault="007875F9" w:rsidP="007875F9">
      <w:pPr>
        <w:pStyle w:val="ListParagraph"/>
        <w:numPr>
          <w:ilvl w:val="0"/>
          <w:numId w:val="20"/>
        </w:numPr>
        <w:ind w:left="2160" w:hanging="720"/>
        <w:contextualSpacing/>
        <w:jc w:val="both"/>
        <w:rPr>
          <w:rFonts w:ascii="Arial" w:hAnsi="Arial" w:cs="Arial"/>
          <w:sz w:val="22"/>
          <w:szCs w:val="22"/>
        </w:rPr>
      </w:pPr>
      <w:r w:rsidRPr="008A642A">
        <w:rPr>
          <w:rFonts w:ascii="Arial" w:hAnsi="Arial" w:cs="Arial"/>
          <w:sz w:val="22"/>
          <w:szCs w:val="22"/>
        </w:rPr>
        <w:t>Contents downloaded from BWCs</w:t>
      </w:r>
      <w:r>
        <w:rPr>
          <w:rFonts w:ascii="Arial" w:hAnsi="Arial" w:cs="Arial"/>
          <w:sz w:val="22"/>
          <w:szCs w:val="22"/>
        </w:rPr>
        <w:t>/MVRs</w:t>
      </w:r>
      <w:r w:rsidRPr="008A642A">
        <w:rPr>
          <w:rFonts w:ascii="Arial" w:hAnsi="Arial" w:cs="Arial"/>
          <w:sz w:val="22"/>
          <w:szCs w:val="22"/>
        </w:rPr>
        <w:t xml:space="preserve"> will be stored on </w:t>
      </w:r>
      <w:r>
        <w:rPr>
          <w:rFonts w:ascii="Arial" w:hAnsi="Arial" w:cs="Arial"/>
          <w:sz w:val="22"/>
          <w:szCs w:val="22"/>
        </w:rPr>
        <w:t>the WatchGuard server or other authorized devices</w:t>
      </w:r>
      <w:r w:rsidRPr="008A642A">
        <w:rPr>
          <w:rFonts w:ascii="Arial" w:hAnsi="Arial" w:cs="Arial"/>
          <w:sz w:val="22"/>
          <w:szCs w:val="22"/>
        </w:rPr>
        <w:t xml:space="preserve"> as designated by the agency. All images and sounds </w:t>
      </w:r>
      <w:r w:rsidRPr="008A642A">
        <w:rPr>
          <w:rFonts w:ascii="Arial" w:hAnsi="Arial" w:cs="Arial"/>
          <w:sz w:val="22"/>
          <w:szCs w:val="22"/>
        </w:rPr>
        <w:lastRenderedPageBreak/>
        <w:t>recorded by the BWC</w:t>
      </w:r>
      <w:r>
        <w:rPr>
          <w:rFonts w:ascii="Arial" w:hAnsi="Arial" w:cs="Arial"/>
          <w:sz w:val="22"/>
          <w:szCs w:val="22"/>
        </w:rPr>
        <w:t>/MVR</w:t>
      </w:r>
      <w:r w:rsidRPr="008A642A">
        <w:rPr>
          <w:rFonts w:ascii="Arial" w:hAnsi="Arial" w:cs="Arial"/>
          <w:sz w:val="22"/>
          <w:szCs w:val="22"/>
        </w:rPr>
        <w:t xml:space="preserve"> are the exclusive property of the agency. Accessing, copying, or releasing files for non-law enforcement purposes is strictly prohibited.</w:t>
      </w:r>
    </w:p>
    <w:p w14:paraId="119C144C" w14:textId="77777777" w:rsidR="007875F9" w:rsidRPr="008A642A" w:rsidRDefault="007875F9" w:rsidP="007875F9">
      <w:pPr>
        <w:pStyle w:val="ListParagraph"/>
        <w:ind w:left="2160" w:hanging="720"/>
        <w:jc w:val="both"/>
        <w:rPr>
          <w:rFonts w:ascii="Arial" w:hAnsi="Arial" w:cs="Arial"/>
          <w:sz w:val="22"/>
          <w:szCs w:val="22"/>
        </w:rPr>
      </w:pPr>
    </w:p>
    <w:p w14:paraId="2BC35817" w14:textId="77777777" w:rsidR="007875F9" w:rsidRPr="008A642A" w:rsidRDefault="007875F9" w:rsidP="007875F9">
      <w:pPr>
        <w:pStyle w:val="ListParagraph"/>
        <w:numPr>
          <w:ilvl w:val="0"/>
          <w:numId w:val="20"/>
        </w:numPr>
        <w:ind w:left="2160" w:hanging="720"/>
        <w:contextualSpacing/>
        <w:jc w:val="both"/>
        <w:rPr>
          <w:rFonts w:ascii="Arial" w:hAnsi="Arial" w:cs="Arial"/>
          <w:sz w:val="22"/>
          <w:szCs w:val="22"/>
        </w:rPr>
      </w:pPr>
      <w:r w:rsidRPr="008A642A">
        <w:rPr>
          <w:rFonts w:ascii="Arial" w:hAnsi="Arial" w:cs="Arial"/>
          <w:sz w:val="22"/>
          <w:szCs w:val="22"/>
        </w:rPr>
        <w:t>Copies of an event captured on BWCs</w:t>
      </w:r>
      <w:r>
        <w:rPr>
          <w:rFonts w:ascii="Arial" w:hAnsi="Arial" w:cs="Arial"/>
          <w:sz w:val="22"/>
          <w:szCs w:val="22"/>
        </w:rPr>
        <w:t>/MVRs</w:t>
      </w:r>
      <w:r w:rsidRPr="008A642A">
        <w:rPr>
          <w:rFonts w:ascii="Arial" w:hAnsi="Arial" w:cs="Arial"/>
          <w:sz w:val="22"/>
          <w:szCs w:val="22"/>
        </w:rPr>
        <w:t xml:space="preserve"> will not be released to other criminal justice agencies other than the </w:t>
      </w:r>
      <w:r>
        <w:rPr>
          <w:rFonts w:ascii="Arial" w:hAnsi="Arial" w:cs="Arial"/>
          <w:sz w:val="22"/>
          <w:szCs w:val="22"/>
        </w:rPr>
        <w:t>county prosecutor’s office</w:t>
      </w:r>
      <w:r w:rsidRPr="008A642A">
        <w:rPr>
          <w:rFonts w:ascii="Arial" w:hAnsi="Arial" w:cs="Arial"/>
          <w:sz w:val="22"/>
          <w:szCs w:val="22"/>
        </w:rPr>
        <w:t xml:space="preserve"> and/or the New Jersey Division of Criminal Justice without the expressed permission of the Chief of Police or their designee.</w:t>
      </w:r>
    </w:p>
    <w:p w14:paraId="001731D7" w14:textId="77777777" w:rsidR="007875F9" w:rsidRPr="008A642A" w:rsidRDefault="007875F9" w:rsidP="007875F9">
      <w:pPr>
        <w:pStyle w:val="ListParagraph"/>
        <w:ind w:left="2160" w:hanging="720"/>
        <w:jc w:val="both"/>
        <w:rPr>
          <w:rFonts w:ascii="Arial" w:hAnsi="Arial" w:cs="Arial"/>
          <w:sz w:val="22"/>
          <w:szCs w:val="22"/>
        </w:rPr>
      </w:pPr>
    </w:p>
    <w:p w14:paraId="14DFC386" w14:textId="77777777" w:rsidR="007875F9" w:rsidRPr="000B7588" w:rsidRDefault="007875F9" w:rsidP="007875F9">
      <w:pPr>
        <w:pStyle w:val="ListParagraph"/>
        <w:numPr>
          <w:ilvl w:val="0"/>
          <w:numId w:val="20"/>
        </w:numPr>
        <w:ind w:left="2160" w:hanging="720"/>
        <w:contextualSpacing/>
        <w:jc w:val="both"/>
        <w:rPr>
          <w:rFonts w:ascii="Arial" w:hAnsi="Arial" w:cs="Arial"/>
          <w:sz w:val="22"/>
          <w:szCs w:val="22"/>
        </w:rPr>
      </w:pPr>
      <w:r w:rsidRPr="008A642A">
        <w:rPr>
          <w:rFonts w:ascii="Arial" w:hAnsi="Arial" w:cs="Arial"/>
          <w:sz w:val="22"/>
          <w:szCs w:val="22"/>
        </w:rPr>
        <w:t>BWC</w:t>
      </w:r>
      <w:r>
        <w:rPr>
          <w:rFonts w:ascii="Arial" w:hAnsi="Arial" w:cs="Arial"/>
          <w:sz w:val="22"/>
          <w:szCs w:val="22"/>
        </w:rPr>
        <w:t>/MVR</w:t>
      </w:r>
      <w:r w:rsidRPr="008A642A">
        <w:rPr>
          <w:rFonts w:ascii="Arial" w:hAnsi="Arial" w:cs="Arial"/>
          <w:sz w:val="22"/>
          <w:szCs w:val="22"/>
        </w:rPr>
        <w:t xml:space="preserve"> recordings containing information that may be of value for case prosecution or in any criminal or civil adversarial proceeding shall be safeguarded, as are other forms of evidence. As such:</w:t>
      </w:r>
    </w:p>
    <w:p w14:paraId="675CAAEB" w14:textId="77777777" w:rsidR="007875F9" w:rsidRDefault="007875F9" w:rsidP="007875F9">
      <w:pPr>
        <w:autoSpaceDN w:val="0"/>
        <w:jc w:val="both"/>
        <w:rPr>
          <w:rFonts w:ascii="Arial" w:hAnsi="Arial" w:cs="Arial"/>
          <w:sz w:val="22"/>
          <w:szCs w:val="22"/>
        </w:rPr>
      </w:pPr>
    </w:p>
    <w:p w14:paraId="6915EC8D" w14:textId="2948AF88" w:rsidR="007875F9" w:rsidRPr="008A642A" w:rsidRDefault="007875F9" w:rsidP="007875F9">
      <w:pPr>
        <w:numPr>
          <w:ilvl w:val="0"/>
          <w:numId w:val="21"/>
        </w:numPr>
        <w:autoSpaceDN w:val="0"/>
        <w:ind w:left="2880" w:hanging="720"/>
        <w:jc w:val="both"/>
        <w:rPr>
          <w:rFonts w:ascii="Arial" w:hAnsi="Arial" w:cs="Arial"/>
          <w:sz w:val="22"/>
          <w:szCs w:val="22"/>
        </w:rPr>
      </w:pPr>
      <w:r w:rsidRPr="008A642A">
        <w:rPr>
          <w:rFonts w:ascii="Arial" w:hAnsi="Arial" w:cs="Arial"/>
          <w:sz w:val="22"/>
          <w:szCs w:val="22"/>
        </w:rPr>
        <w:t xml:space="preserve">The </w:t>
      </w:r>
      <w:r>
        <w:rPr>
          <w:rFonts w:ascii="Arial" w:hAnsi="Arial" w:cs="Arial"/>
          <w:sz w:val="22"/>
          <w:szCs w:val="22"/>
        </w:rPr>
        <w:t>WatchGuard</w:t>
      </w:r>
      <w:r w:rsidRPr="008A642A">
        <w:rPr>
          <w:rFonts w:ascii="Arial" w:hAnsi="Arial" w:cs="Arial"/>
          <w:sz w:val="22"/>
          <w:szCs w:val="22"/>
        </w:rPr>
        <w:t xml:space="preserve"> software </w:t>
      </w:r>
      <w:r>
        <w:rPr>
          <w:rFonts w:ascii="Arial" w:hAnsi="Arial" w:cs="Arial"/>
          <w:sz w:val="22"/>
          <w:szCs w:val="22"/>
        </w:rPr>
        <w:t>is</w:t>
      </w:r>
      <w:r w:rsidRPr="008A642A">
        <w:rPr>
          <w:rFonts w:ascii="Arial" w:hAnsi="Arial" w:cs="Arial"/>
          <w:sz w:val="22"/>
          <w:szCs w:val="22"/>
        </w:rPr>
        <w:t xml:space="preserve"> designated as the activity tracking software for all BWC recordings.</w:t>
      </w:r>
    </w:p>
    <w:p w14:paraId="0920DC88" w14:textId="77777777" w:rsidR="007875F9" w:rsidRPr="008A642A" w:rsidRDefault="007875F9" w:rsidP="007875F9">
      <w:pPr>
        <w:ind w:left="2880" w:hanging="720"/>
        <w:jc w:val="both"/>
        <w:rPr>
          <w:rFonts w:ascii="Arial" w:hAnsi="Arial" w:cs="Arial"/>
          <w:sz w:val="22"/>
          <w:szCs w:val="22"/>
        </w:rPr>
      </w:pPr>
    </w:p>
    <w:p w14:paraId="4CB8F1D2" w14:textId="77777777" w:rsidR="007875F9" w:rsidRPr="008A642A" w:rsidRDefault="007875F9" w:rsidP="007875F9">
      <w:pPr>
        <w:numPr>
          <w:ilvl w:val="0"/>
          <w:numId w:val="21"/>
        </w:numPr>
        <w:autoSpaceDN w:val="0"/>
        <w:ind w:left="2880" w:hanging="720"/>
        <w:jc w:val="both"/>
        <w:rPr>
          <w:rFonts w:ascii="Arial" w:hAnsi="Arial" w:cs="Arial"/>
          <w:sz w:val="22"/>
          <w:szCs w:val="22"/>
        </w:rPr>
      </w:pPr>
      <w:r w:rsidRPr="008A642A">
        <w:rPr>
          <w:rFonts w:ascii="Arial" w:hAnsi="Arial" w:cs="Arial"/>
          <w:sz w:val="22"/>
          <w:szCs w:val="22"/>
        </w:rPr>
        <w:t>All BWC</w:t>
      </w:r>
      <w:r>
        <w:rPr>
          <w:rFonts w:ascii="Arial" w:hAnsi="Arial" w:cs="Arial"/>
          <w:sz w:val="22"/>
          <w:szCs w:val="22"/>
        </w:rPr>
        <w:t>/MVR</w:t>
      </w:r>
      <w:r w:rsidRPr="008A642A">
        <w:rPr>
          <w:rFonts w:ascii="Arial" w:hAnsi="Arial" w:cs="Arial"/>
          <w:sz w:val="22"/>
          <w:szCs w:val="22"/>
        </w:rPr>
        <w:t xml:space="preserve"> recordings covered in this subsection shall be maintained on the designated storage device until such time as they are authorized to be destroyed by statute, rule, or other directive governing the record.</w:t>
      </w:r>
    </w:p>
    <w:p w14:paraId="6E21E9C4" w14:textId="77777777" w:rsidR="007875F9" w:rsidRPr="008A642A" w:rsidRDefault="007875F9" w:rsidP="007875F9">
      <w:pPr>
        <w:ind w:left="2880" w:hanging="720"/>
        <w:jc w:val="both"/>
        <w:rPr>
          <w:rFonts w:ascii="Arial" w:hAnsi="Arial" w:cs="Arial"/>
          <w:sz w:val="22"/>
          <w:szCs w:val="22"/>
        </w:rPr>
      </w:pPr>
    </w:p>
    <w:p w14:paraId="2611F44C" w14:textId="77777777" w:rsidR="007875F9" w:rsidRPr="008A642A" w:rsidRDefault="007875F9" w:rsidP="007875F9">
      <w:pPr>
        <w:numPr>
          <w:ilvl w:val="0"/>
          <w:numId w:val="21"/>
        </w:numPr>
        <w:autoSpaceDN w:val="0"/>
        <w:ind w:left="2880" w:hanging="720"/>
        <w:jc w:val="both"/>
        <w:rPr>
          <w:rFonts w:ascii="Arial" w:hAnsi="Arial" w:cs="Arial"/>
          <w:sz w:val="22"/>
          <w:szCs w:val="22"/>
        </w:rPr>
      </w:pPr>
      <w:r w:rsidRPr="008A642A">
        <w:rPr>
          <w:rFonts w:ascii="Arial" w:hAnsi="Arial" w:cs="Arial"/>
          <w:sz w:val="22"/>
          <w:szCs w:val="22"/>
        </w:rPr>
        <w:t>BWC</w:t>
      </w:r>
      <w:r>
        <w:rPr>
          <w:rFonts w:ascii="Arial" w:hAnsi="Arial" w:cs="Arial"/>
          <w:sz w:val="22"/>
          <w:szCs w:val="22"/>
        </w:rPr>
        <w:t>/MVR</w:t>
      </w:r>
      <w:r w:rsidRPr="008A642A">
        <w:rPr>
          <w:rFonts w:ascii="Arial" w:hAnsi="Arial" w:cs="Arial"/>
          <w:sz w:val="22"/>
          <w:szCs w:val="22"/>
        </w:rPr>
        <w:t xml:space="preserve"> recordings authorized for release shall be copied to portable media and shall be subject to the same security restrictions and chain-of-evidence safeguards and documentation in accordance with the agency’s evidence policy.</w:t>
      </w:r>
    </w:p>
    <w:p w14:paraId="19D5D743" w14:textId="77777777" w:rsidR="007875F9" w:rsidRPr="008A642A" w:rsidRDefault="007875F9" w:rsidP="007875F9">
      <w:pPr>
        <w:ind w:left="1080"/>
        <w:jc w:val="both"/>
        <w:rPr>
          <w:rFonts w:ascii="Arial" w:hAnsi="Arial" w:cs="Arial"/>
          <w:sz w:val="22"/>
          <w:szCs w:val="22"/>
        </w:rPr>
      </w:pPr>
    </w:p>
    <w:p w14:paraId="3BAFDC0A" w14:textId="6F748BDA" w:rsidR="007875F9" w:rsidRPr="008A642A" w:rsidRDefault="007875F9" w:rsidP="007875F9">
      <w:pPr>
        <w:pStyle w:val="ListParagraph"/>
        <w:numPr>
          <w:ilvl w:val="0"/>
          <w:numId w:val="20"/>
        </w:numPr>
        <w:ind w:left="2160" w:hanging="720"/>
        <w:contextualSpacing/>
        <w:jc w:val="both"/>
        <w:rPr>
          <w:rFonts w:ascii="Arial" w:hAnsi="Arial" w:cs="Arial"/>
          <w:sz w:val="22"/>
          <w:szCs w:val="22"/>
        </w:rPr>
      </w:pPr>
      <w:r w:rsidRPr="008A642A">
        <w:rPr>
          <w:rFonts w:ascii="Arial" w:hAnsi="Arial" w:cs="Arial"/>
          <w:sz w:val="22"/>
          <w:szCs w:val="22"/>
        </w:rPr>
        <w:t xml:space="preserve">All recordings are maintained within the </w:t>
      </w:r>
      <w:bookmarkStart w:id="2" w:name="_Hlk74918090"/>
      <w:r>
        <w:rPr>
          <w:rFonts w:ascii="Arial" w:hAnsi="Arial" w:cs="Arial"/>
          <w:sz w:val="22"/>
          <w:szCs w:val="22"/>
        </w:rPr>
        <w:t>WatchGuard</w:t>
      </w:r>
      <w:bookmarkEnd w:id="2"/>
      <w:r w:rsidRPr="008A642A">
        <w:rPr>
          <w:rFonts w:ascii="Arial" w:hAnsi="Arial" w:cs="Arial"/>
          <w:sz w:val="22"/>
          <w:szCs w:val="22"/>
        </w:rPr>
        <w:t xml:space="preserve"> system in the </w:t>
      </w:r>
      <w:r>
        <w:rPr>
          <w:rFonts w:ascii="Arial" w:hAnsi="Arial" w:cs="Arial"/>
          <w:sz w:val="22"/>
          <w:szCs w:val="22"/>
        </w:rPr>
        <w:t>WatchGuard</w:t>
      </w:r>
      <w:r w:rsidRPr="008A642A">
        <w:rPr>
          <w:rFonts w:ascii="Arial" w:hAnsi="Arial" w:cs="Arial"/>
          <w:sz w:val="22"/>
          <w:szCs w:val="22"/>
        </w:rPr>
        <w:t xml:space="preserve"> software and are authenticated by an internal audit program with the </w:t>
      </w:r>
      <w:r>
        <w:rPr>
          <w:rFonts w:ascii="Arial" w:hAnsi="Arial" w:cs="Arial"/>
          <w:sz w:val="22"/>
          <w:szCs w:val="22"/>
        </w:rPr>
        <w:t>WatchGuard</w:t>
      </w:r>
      <w:r w:rsidRPr="008A642A">
        <w:rPr>
          <w:rFonts w:ascii="Arial" w:hAnsi="Arial" w:cs="Arial"/>
          <w:sz w:val="22"/>
          <w:szCs w:val="22"/>
        </w:rPr>
        <w:t xml:space="preserve"> system that includes:</w:t>
      </w:r>
    </w:p>
    <w:p w14:paraId="64993609" w14:textId="77777777" w:rsidR="007875F9" w:rsidRPr="008A642A" w:rsidRDefault="007875F9" w:rsidP="007875F9">
      <w:pPr>
        <w:jc w:val="both"/>
        <w:rPr>
          <w:rFonts w:ascii="Arial" w:hAnsi="Arial" w:cs="Arial"/>
          <w:sz w:val="22"/>
          <w:szCs w:val="22"/>
        </w:rPr>
      </w:pPr>
    </w:p>
    <w:p w14:paraId="64BADF45" w14:textId="77777777" w:rsidR="007875F9" w:rsidRPr="008A642A" w:rsidRDefault="007875F9" w:rsidP="007875F9">
      <w:pPr>
        <w:pStyle w:val="ListParagraph"/>
        <w:numPr>
          <w:ilvl w:val="0"/>
          <w:numId w:val="31"/>
        </w:numPr>
        <w:ind w:left="2880" w:hanging="720"/>
        <w:contextualSpacing/>
        <w:jc w:val="both"/>
        <w:rPr>
          <w:rFonts w:ascii="Arial" w:hAnsi="Arial" w:cs="Arial"/>
          <w:sz w:val="22"/>
          <w:szCs w:val="22"/>
        </w:rPr>
      </w:pPr>
      <w:r w:rsidRPr="008A642A">
        <w:rPr>
          <w:rFonts w:ascii="Arial" w:hAnsi="Arial" w:cs="Arial"/>
          <w:sz w:val="22"/>
          <w:szCs w:val="22"/>
        </w:rPr>
        <w:t>The date and time of access;</w:t>
      </w:r>
      <w:r>
        <w:rPr>
          <w:rFonts w:ascii="Arial" w:hAnsi="Arial" w:cs="Arial"/>
          <w:sz w:val="22"/>
          <w:szCs w:val="22"/>
        </w:rPr>
        <w:t xml:space="preserve"> and</w:t>
      </w:r>
    </w:p>
    <w:p w14:paraId="70143866" w14:textId="77777777" w:rsidR="007875F9" w:rsidRPr="008A642A" w:rsidRDefault="007875F9" w:rsidP="007875F9">
      <w:pPr>
        <w:pStyle w:val="ListParagraph"/>
        <w:ind w:left="2880" w:hanging="720"/>
        <w:jc w:val="both"/>
        <w:rPr>
          <w:rFonts w:ascii="Arial" w:hAnsi="Arial" w:cs="Arial"/>
          <w:sz w:val="22"/>
          <w:szCs w:val="22"/>
        </w:rPr>
      </w:pPr>
    </w:p>
    <w:p w14:paraId="52C49531" w14:textId="77777777" w:rsidR="007875F9" w:rsidRPr="008A642A" w:rsidRDefault="007875F9" w:rsidP="007875F9">
      <w:pPr>
        <w:pStyle w:val="ListParagraph"/>
        <w:numPr>
          <w:ilvl w:val="0"/>
          <w:numId w:val="31"/>
        </w:numPr>
        <w:ind w:left="2880" w:hanging="720"/>
        <w:contextualSpacing/>
        <w:jc w:val="both"/>
        <w:rPr>
          <w:rFonts w:ascii="Arial" w:hAnsi="Arial" w:cs="Arial"/>
          <w:sz w:val="22"/>
          <w:szCs w:val="22"/>
        </w:rPr>
      </w:pPr>
      <w:r w:rsidRPr="008A642A">
        <w:rPr>
          <w:rFonts w:ascii="Arial" w:hAnsi="Arial" w:cs="Arial"/>
          <w:sz w:val="22"/>
          <w:szCs w:val="22"/>
        </w:rPr>
        <w:t>The specific BWC</w:t>
      </w:r>
      <w:r>
        <w:rPr>
          <w:rFonts w:ascii="Arial" w:hAnsi="Arial" w:cs="Arial"/>
          <w:sz w:val="22"/>
          <w:szCs w:val="22"/>
        </w:rPr>
        <w:t>/MVR</w:t>
      </w:r>
      <w:r w:rsidRPr="008A642A">
        <w:rPr>
          <w:rFonts w:ascii="Arial" w:hAnsi="Arial" w:cs="Arial"/>
          <w:sz w:val="22"/>
          <w:szCs w:val="22"/>
        </w:rPr>
        <w:t xml:space="preserve"> recording(s) that was/were accessed; </w:t>
      </w:r>
      <w:r>
        <w:rPr>
          <w:rFonts w:ascii="Arial" w:hAnsi="Arial" w:cs="Arial"/>
          <w:sz w:val="22"/>
          <w:szCs w:val="22"/>
        </w:rPr>
        <w:t>and</w:t>
      </w:r>
    </w:p>
    <w:p w14:paraId="5A9C679E" w14:textId="77777777" w:rsidR="007875F9" w:rsidRPr="008A642A" w:rsidRDefault="007875F9" w:rsidP="007875F9">
      <w:pPr>
        <w:pStyle w:val="ListParagraph"/>
        <w:ind w:left="2880" w:hanging="720"/>
        <w:jc w:val="both"/>
        <w:rPr>
          <w:rFonts w:ascii="Arial" w:hAnsi="Arial" w:cs="Arial"/>
          <w:sz w:val="22"/>
          <w:szCs w:val="22"/>
        </w:rPr>
      </w:pPr>
    </w:p>
    <w:p w14:paraId="3D400B0A" w14:textId="77777777" w:rsidR="007875F9" w:rsidRPr="008A642A" w:rsidRDefault="007875F9" w:rsidP="007875F9">
      <w:pPr>
        <w:pStyle w:val="ListParagraph"/>
        <w:numPr>
          <w:ilvl w:val="0"/>
          <w:numId w:val="31"/>
        </w:numPr>
        <w:ind w:left="2880" w:hanging="720"/>
        <w:contextualSpacing/>
        <w:jc w:val="both"/>
        <w:rPr>
          <w:rFonts w:ascii="Arial" w:hAnsi="Arial" w:cs="Arial"/>
          <w:sz w:val="22"/>
          <w:szCs w:val="22"/>
        </w:rPr>
      </w:pPr>
      <w:r w:rsidRPr="008A642A">
        <w:rPr>
          <w:rFonts w:ascii="Arial" w:hAnsi="Arial" w:cs="Arial"/>
          <w:sz w:val="22"/>
          <w:szCs w:val="22"/>
        </w:rPr>
        <w:t>The officer or civilian employee who accessed the stored BWC</w:t>
      </w:r>
      <w:r>
        <w:rPr>
          <w:rFonts w:ascii="Arial" w:hAnsi="Arial" w:cs="Arial"/>
          <w:sz w:val="22"/>
          <w:szCs w:val="22"/>
        </w:rPr>
        <w:t>/MVR</w:t>
      </w:r>
      <w:r w:rsidRPr="008A642A">
        <w:rPr>
          <w:rFonts w:ascii="Arial" w:hAnsi="Arial" w:cs="Arial"/>
          <w:sz w:val="22"/>
          <w:szCs w:val="22"/>
        </w:rPr>
        <w:t xml:space="preserve"> recording;</w:t>
      </w:r>
      <w:r>
        <w:rPr>
          <w:rFonts w:ascii="Arial" w:hAnsi="Arial" w:cs="Arial"/>
          <w:sz w:val="22"/>
          <w:szCs w:val="22"/>
        </w:rPr>
        <w:t xml:space="preserve"> and</w:t>
      </w:r>
    </w:p>
    <w:p w14:paraId="5CF45506" w14:textId="77777777" w:rsidR="007875F9" w:rsidRPr="008A642A" w:rsidRDefault="007875F9" w:rsidP="007875F9">
      <w:pPr>
        <w:pStyle w:val="ListParagraph"/>
        <w:ind w:left="2880" w:hanging="720"/>
        <w:jc w:val="both"/>
        <w:rPr>
          <w:rFonts w:ascii="Arial" w:hAnsi="Arial" w:cs="Arial"/>
          <w:sz w:val="22"/>
          <w:szCs w:val="22"/>
        </w:rPr>
      </w:pPr>
      <w:r w:rsidRPr="008A642A">
        <w:rPr>
          <w:rFonts w:ascii="Arial" w:hAnsi="Arial" w:cs="Arial"/>
          <w:sz w:val="22"/>
          <w:szCs w:val="22"/>
        </w:rPr>
        <w:t xml:space="preserve"> </w:t>
      </w:r>
    </w:p>
    <w:p w14:paraId="246EB194" w14:textId="77777777" w:rsidR="007875F9" w:rsidRPr="0097532C" w:rsidRDefault="007875F9" w:rsidP="007875F9">
      <w:pPr>
        <w:pStyle w:val="ListParagraph"/>
        <w:numPr>
          <w:ilvl w:val="0"/>
          <w:numId w:val="31"/>
        </w:numPr>
        <w:ind w:left="2880" w:hanging="720"/>
        <w:contextualSpacing/>
        <w:jc w:val="both"/>
        <w:rPr>
          <w:rFonts w:ascii="Arial" w:hAnsi="Arial" w:cs="Arial"/>
          <w:sz w:val="22"/>
          <w:szCs w:val="22"/>
        </w:rPr>
      </w:pPr>
      <w:r w:rsidRPr="008A642A">
        <w:rPr>
          <w:rFonts w:ascii="Arial" w:hAnsi="Arial" w:cs="Arial"/>
          <w:sz w:val="22"/>
          <w:szCs w:val="22"/>
        </w:rPr>
        <w:t xml:space="preserve">The person who approved access, </w:t>
      </w:r>
      <w:r>
        <w:rPr>
          <w:rFonts w:ascii="Arial" w:hAnsi="Arial" w:cs="Arial"/>
          <w:sz w:val="22"/>
          <w:szCs w:val="22"/>
        </w:rPr>
        <w:t>as</w:t>
      </w:r>
      <w:r w:rsidRPr="008A642A">
        <w:rPr>
          <w:rFonts w:ascii="Arial" w:hAnsi="Arial" w:cs="Arial"/>
          <w:sz w:val="22"/>
          <w:szCs w:val="22"/>
        </w:rPr>
        <w:t xml:space="preserve"> applicable; and</w:t>
      </w:r>
    </w:p>
    <w:p w14:paraId="459F51E8" w14:textId="77777777" w:rsidR="007875F9" w:rsidRPr="003B026D" w:rsidRDefault="007875F9" w:rsidP="007875F9">
      <w:pPr>
        <w:pStyle w:val="ListParagraph"/>
        <w:numPr>
          <w:ilvl w:val="0"/>
          <w:numId w:val="31"/>
        </w:numPr>
        <w:ind w:left="2880" w:hanging="720"/>
        <w:contextualSpacing/>
        <w:jc w:val="both"/>
        <w:rPr>
          <w:rFonts w:ascii="Arial" w:hAnsi="Arial" w:cs="Arial"/>
          <w:sz w:val="22"/>
          <w:szCs w:val="22"/>
        </w:rPr>
      </w:pPr>
      <w:r w:rsidRPr="003B026D">
        <w:rPr>
          <w:rFonts w:ascii="Arial" w:hAnsi="Arial" w:cs="Arial"/>
          <w:sz w:val="22"/>
          <w:szCs w:val="22"/>
        </w:rPr>
        <w:t>The reason(s) for access, specifying the purpose or purposes for access authorized</w:t>
      </w:r>
      <w:r>
        <w:rPr>
          <w:rFonts w:ascii="Arial" w:hAnsi="Arial" w:cs="Arial"/>
          <w:sz w:val="22"/>
          <w:szCs w:val="22"/>
        </w:rPr>
        <w:t xml:space="preserve"> </w:t>
      </w:r>
      <w:r w:rsidRPr="003B026D">
        <w:rPr>
          <w:rFonts w:ascii="Arial" w:hAnsi="Arial" w:cs="Arial"/>
          <w:sz w:val="22"/>
          <w:szCs w:val="22"/>
        </w:rPr>
        <w:t>and specifying the relevant case/investigation number, where applicable.</w:t>
      </w:r>
    </w:p>
    <w:p w14:paraId="0C1614A4" w14:textId="77777777" w:rsidR="007875F9" w:rsidRPr="000B7588" w:rsidRDefault="007875F9" w:rsidP="007875F9">
      <w:pPr>
        <w:jc w:val="both"/>
        <w:rPr>
          <w:rFonts w:ascii="Arial" w:hAnsi="Arial" w:cs="Arial"/>
          <w:sz w:val="22"/>
          <w:szCs w:val="22"/>
        </w:rPr>
      </w:pPr>
    </w:p>
    <w:p w14:paraId="46228582" w14:textId="77777777" w:rsidR="007875F9" w:rsidRPr="008A642A" w:rsidRDefault="007875F9" w:rsidP="007875F9">
      <w:pPr>
        <w:pStyle w:val="ListParagraph"/>
        <w:numPr>
          <w:ilvl w:val="0"/>
          <w:numId w:val="20"/>
        </w:numPr>
        <w:ind w:left="2160" w:hanging="720"/>
        <w:contextualSpacing/>
        <w:jc w:val="both"/>
        <w:rPr>
          <w:rFonts w:ascii="Arial" w:hAnsi="Arial" w:cs="Arial"/>
          <w:sz w:val="22"/>
          <w:szCs w:val="22"/>
        </w:rPr>
      </w:pPr>
      <w:r w:rsidRPr="008A642A">
        <w:rPr>
          <w:rFonts w:ascii="Arial" w:hAnsi="Arial" w:cs="Arial"/>
          <w:sz w:val="22"/>
          <w:szCs w:val="22"/>
        </w:rPr>
        <w:t>Officers shall not reproduce or store any recordings to any device or storage medium, to include, but not limited to, cellular phones, electronic notebooks, etc.  Officers shall not direct another to reproduce or store any recordings to any device or storage medium, to include, but not limited to, cellular phones, electronic notebooks, etc.</w:t>
      </w:r>
    </w:p>
    <w:p w14:paraId="3568B354" w14:textId="77777777" w:rsidR="007875F9" w:rsidRPr="008A642A" w:rsidRDefault="007875F9" w:rsidP="007875F9">
      <w:pPr>
        <w:ind w:left="1440"/>
        <w:jc w:val="both"/>
        <w:rPr>
          <w:rFonts w:ascii="Arial" w:hAnsi="Arial" w:cs="Arial"/>
          <w:sz w:val="22"/>
          <w:szCs w:val="22"/>
        </w:rPr>
      </w:pPr>
    </w:p>
    <w:p w14:paraId="0CB474F6" w14:textId="77777777" w:rsidR="007875F9" w:rsidRPr="00074F33" w:rsidRDefault="007875F9" w:rsidP="007875F9">
      <w:pPr>
        <w:pStyle w:val="ListParagraph"/>
        <w:numPr>
          <w:ilvl w:val="0"/>
          <w:numId w:val="20"/>
        </w:numPr>
        <w:ind w:left="2160" w:hanging="720"/>
        <w:contextualSpacing/>
        <w:jc w:val="both"/>
        <w:rPr>
          <w:rFonts w:ascii="Arial" w:hAnsi="Arial" w:cs="Arial"/>
          <w:sz w:val="22"/>
          <w:szCs w:val="22"/>
        </w:rPr>
      </w:pPr>
      <w:r w:rsidRPr="00074F33">
        <w:rPr>
          <w:rFonts w:ascii="Arial" w:hAnsi="Arial" w:cs="Arial"/>
          <w:sz w:val="22"/>
          <w:szCs w:val="22"/>
        </w:rPr>
        <w:t>Officers shall inform their supervisor of any recordings that may be of value for training purposes. Recordings from BWCs</w:t>
      </w:r>
      <w:r>
        <w:rPr>
          <w:rFonts w:ascii="Arial" w:hAnsi="Arial" w:cs="Arial"/>
          <w:sz w:val="22"/>
          <w:szCs w:val="22"/>
        </w:rPr>
        <w:t>/MVRs</w:t>
      </w:r>
      <w:r w:rsidRPr="00074F33">
        <w:rPr>
          <w:rFonts w:ascii="Arial" w:hAnsi="Arial" w:cs="Arial"/>
          <w:sz w:val="22"/>
          <w:szCs w:val="22"/>
        </w:rPr>
        <w:t xml:space="preserve"> may be shown for training purposes upon completion of a criminal case. All such use shall be pursuant to the written authority of the Chief of Police. Officers shall be provided with at least thirty (30) days’ notice if recordings intended for use for training purposes were either made by them or captured their image or voice.</w:t>
      </w:r>
    </w:p>
    <w:p w14:paraId="01F7B3DF" w14:textId="77777777" w:rsidR="007875F9" w:rsidRPr="00074F33" w:rsidRDefault="007875F9" w:rsidP="007875F9">
      <w:pPr>
        <w:widowControl w:val="0"/>
        <w:ind w:right="90"/>
        <w:jc w:val="both"/>
        <w:rPr>
          <w:rFonts w:ascii="Arial" w:eastAsia="Calibri" w:hAnsi="Arial" w:cs="Arial"/>
          <w:b/>
          <w:sz w:val="22"/>
          <w:szCs w:val="22"/>
        </w:rPr>
      </w:pPr>
    </w:p>
    <w:p w14:paraId="16BC35D3" w14:textId="77777777" w:rsidR="007875F9" w:rsidRPr="008A642A" w:rsidRDefault="007875F9" w:rsidP="007875F9">
      <w:pPr>
        <w:pStyle w:val="ListParagraph"/>
        <w:widowControl w:val="0"/>
        <w:numPr>
          <w:ilvl w:val="0"/>
          <w:numId w:val="50"/>
        </w:numPr>
        <w:ind w:left="1440" w:right="90" w:hanging="720"/>
        <w:contextualSpacing/>
        <w:jc w:val="both"/>
        <w:rPr>
          <w:rFonts w:ascii="Arial" w:eastAsia="Calibri" w:hAnsi="Arial" w:cs="Arial"/>
          <w:b/>
          <w:sz w:val="22"/>
          <w:szCs w:val="22"/>
        </w:rPr>
      </w:pPr>
      <w:r w:rsidRPr="00074F33">
        <w:rPr>
          <w:rFonts w:ascii="Arial" w:eastAsia="Calibri" w:hAnsi="Arial" w:cs="Arial"/>
          <w:b/>
          <w:sz w:val="22"/>
          <w:szCs w:val="22"/>
        </w:rPr>
        <w:lastRenderedPageBreak/>
        <w:t>NOTICE TO PROSECUTOR OF SUBPOENA, COURT ORDER, OR OPRA / COMMON</w:t>
      </w:r>
      <w:r w:rsidRPr="008A642A">
        <w:rPr>
          <w:rFonts w:ascii="Arial" w:eastAsia="Calibri" w:hAnsi="Arial" w:cs="Arial"/>
          <w:b/>
          <w:sz w:val="22"/>
          <w:szCs w:val="22"/>
        </w:rPr>
        <w:t xml:space="preserve"> LAW REQUEST</w:t>
      </w:r>
    </w:p>
    <w:p w14:paraId="4D69A1E4" w14:textId="77777777" w:rsidR="007875F9" w:rsidRPr="008A642A" w:rsidRDefault="007875F9" w:rsidP="007875F9">
      <w:pPr>
        <w:widowControl w:val="0"/>
        <w:ind w:right="90"/>
        <w:jc w:val="both"/>
        <w:rPr>
          <w:rFonts w:ascii="Arial" w:hAnsi="Arial" w:cs="Arial"/>
          <w:b/>
          <w:sz w:val="22"/>
          <w:szCs w:val="22"/>
        </w:rPr>
      </w:pPr>
    </w:p>
    <w:p w14:paraId="6874882F" w14:textId="77777777" w:rsidR="007875F9" w:rsidRPr="008A642A" w:rsidRDefault="007875F9" w:rsidP="007875F9">
      <w:pPr>
        <w:pStyle w:val="ListParagraph"/>
        <w:numPr>
          <w:ilvl w:val="0"/>
          <w:numId w:val="32"/>
        </w:numPr>
        <w:ind w:left="2160" w:hanging="720"/>
        <w:contextualSpacing/>
        <w:jc w:val="both"/>
        <w:rPr>
          <w:rFonts w:ascii="Arial" w:eastAsia="Calibri" w:hAnsi="Arial" w:cs="Arial"/>
          <w:sz w:val="22"/>
          <w:szCs w:val="22"/>
        </w:rPr>
      </w:pPr>
      <w:r w:rsidRPr="008A642A">
        <w:rPr>
          <w:rFonts w:ascii="Arial" w:eastAsia="Calibri" w:hAnsi="Arial" w:cs="Arial"/>
          <w:sz w:val="22"/>
          <w:szCs w:val="22"/>
        </w:rPr>
        <w:t xml:space="preserve">Any member of this agency receiving a subpoena, court order, or request pursuant to the </w:t>
      </w:r>
      <w:r w:rsidRPr="008A642A">
        <w:rPr>
          <w:rFonts w:ascii="Arial" w:eastAsia="Calibri" w:hAnsi="Arial" w:cs="Arial"/>
          <w:i/>
          <w:iCs/>
          <w:sz w:val="22"/>
          <w:szCs w:val="22"/>
        </w:rPr>
        <w:t>Open Public Records Act</w:t>
      </w:r>
      <w:r w:rsidRPr="008A642A">
        <w:rPr>
          <w:rFonts w:ascii="Arial" w:eastAsia="Calibri" w:hAnsi="Arial" w:cs="Arial"/>
          <w:sz w:val="22"/>
          <w:szCs w:val="22"/>
        </w:rPr>
        <w:t>, or the common law right to know, for a BWC</w:t>
      </w:r>
      <w:r>
        <w:rPr>
          <w:rFonts w:ascii="Arial" w:eastAsia="Calibri" w:hAnsi="Arial" w:cs="Arial"/>
          <w:sz w:val="22"/>
          <w:szCs w:val="22"/>
        </w:rPr>
        <w:t>/MVR</w:t>
      </w:r>
      <w:r w:rsidRPr="008A642A">
        <w:rPr>
          <w:rFonts w:ascii="Arial" w:eastAsia="Calibri" w:hAnsi="Arial" w:cs="Arial"/>
          <w:sz w:val="22"/>
          <w:szCs w:val="22"/>
        </w:rPr>
        <w:t xml:space="preserve"> recording shall, within one (1) business day of receipt of such subpoena, court order, or request, and before complying with it, provide notice to the </w:t>
      </w:r>
      <w:r>
        <w:rPr>
          <w:rFonts w:ascii="Arial" w:hAnsi="Arial" w:cs="Arial"/>
          <w:sz w:val="22"/>
          <w:szCs w:val="22"/>
        </w:rPr>
        <w:t>county prosecutor’s office</w:t>
      </w:r>
      <w:r w:rsidRPr="008A642A">
        <w:rPr>
          <w:rFonts w:ascii="Arial" w:eastAsia="Calibri" w:hAnsi="Arial" w:cs="Arial"/>
          <w:sz w:val="22"/>
          <w:szCs w:val="22"/>
        </w:rPr>
        <w:t>. Such notice shall state clearly the deadline by which a response must be made.</w:t>
      </w:r>
    </w:p>
    <w:p w14:paraId="5999638A" w14:textId="77777777" w:rsidR="007875F9" w:rsidRPr="008A642A" w:rsidRDefault="007875F9" w:rsidP="007875F9">
      <w:pPr>
        <w:widowControl w:val="0"/>
        <w:ind w:right="90"/>
        <w:jc w:val="both"/>
        <w:rPr>
          <w:rFonts w:ascii="Arial" w:eastAsia="Calibri" w:hAnsi="Arial" w:cs="Arial"/>
          <w:b/>
          <w:sz w:val="22"/>
          <w:szCs w:val="22"/>
        </w:rPr>
      </w:pPr>
    </w:p>
    <w:p w14:paraId="6C8C979F" w14:textId="77777777" w:rsidR="007875F9" w:rsidRPr="008A642A" w:rsidRDefault="007875F9" w:rsidP="007875F9">
      <w:pPr>
        <w:pStyle w:val="ListParagraph"/>
        <w:widowControl w:val="0"/>
        <w:numPr>
          <w:ilvl w:val="0"/>
          <w:numId w:val="50"/>
        </w:numPr>
        <w:ind w:left="1440" w:right="90" w:hanging="720"/>
        <w:contextualSpacing/>
        <w:jc w:val="both"/>
        <w:rPr>
          <w:rFonts w:ascii="Arial" w:eastAsia="Calibri" w:hAnsi="Arial" w:cs="Arial"/>
          <w:b/>
          <w:sz w:val="22"/>
          <w:szCs w:val="22"/>
        </w:rPr>
      </w:pPr>
      <w:r w:rsidRPr="008A642A">
        <w:rPr>
          <w:rFonts w:ascii="Arial" w:eastAsia="Calibri" w:hAnsi="Arial" w:cs="Arial"/>
          <w:b/>
          <w:sz w:val="22"/>
          <w:szCs w:val="22"/>
        </w:rPr>
        <w:t>DELETION REQUESTS</w:t>
      </w:r>
    </w:p>
    <w:p w14:paraId="68A19D94" w14:textId="77777777" w:rsidR="007875F9" w:rsidRPr="008A642A" w:rsidRDefault="007875F9" w:rsidP="007875F9">
      <w:pPr>
        <w:jc w:val="both"/>
        <w:rPr>
          <w:rFonts w:ascii="Arial" w:eastAsia="Calibri" w:hAnsi="Arial" w:cs="Arial"/>
          <w:b/>
          <w:sz w:val="22"/>
          <w:szCs w:val="22"/>
        </w:rPr>
      </w:pPr>
    </w:p>
    <w:p w14:paraId="1B27297C" w14:textId="77777777" w:rsidR="007875F9" w:rsidRPr="008A642A" w:rsidRDefault="007875F9" w:rsidP="007875F9">
      <w:pPr>
        <w:pStyle w:val="ListParagraph"/>
        <w:numPr>
          <w:ilvl w:val="0"/>
          <w:numId w:val="48"/>
        </w:numPr>
        <w:ind w:left="2160" w:hanging="720"/>
        <w:contextualSpacing/>
        <w:jc w:val="both"/>
        <w:rPr>
          <w:rFonts w:ascii="Arial" w:eastAsia="Calibri" w:hAnsi="Arial" w:cs="Arial"/>
          <w:sz w:val="22"/>
          <w:szCs w:val="22"/>
        </w:rPr>
      </w:pPr>
      <w:r w:rsidRPr="008A642A">
        <w:rPr>
          <w:rFonts w:ascii="Arial" w:eastAsia="Calibri" w:hAnsi="Arial" w:cs="Arial"/>
          <w:sz w:val="22"/>
          <w:szCs w:val="22"/>
        </w:rPr>
        <w:t xml:space="preserve">Only the </w:t>
      </w:r>
      <w:r>
        <w:rPr>
          <w:rFonts w:ascii="Arial" w:eastAsia="Calibri" w:hAnsi="Arial" w:cs="Arial"/>
          <w:sz w:val="22"/>
          <w:szCs w:val="22"/>
        </w:rPr>
        <w:t>BWC/MVR Coordinator or his/her designee</w:t>
      </w:r>
      <w:r w:rsidRPr="008A642A">
        <w:rPr>
          <w:rFonts w:ascii="Arial" w:eastAsia="Calibri" w:hAnsi="Arial" w:cs="Arial"/>
          <w:sz w:val="22"/>
          <w:szCs w:val="22"/>
        </w:rPr>
        <w:t xml:space="preserve"> can delete BWR</w:t>
      </w:r>
      <w:r>
        <w:rPr>
          <w:rFonts w:ascii="Arial" w:eastAsia="Calibri" w:hAnsi="Arial" w:cs="Arial"/>
          <w:sz w:val="22"/>
          <w:szCs w:val="22"/>
        </w:rPr>
        <w:t>/MVR</w:t>
      </w:r>
      <w:r w:rsidRPr="008A642A">
        <w:rPr>
          <w:rFonts w:ascii="Arial" w:eastAsia="Calibri" w:hAnsi="Arial" w:cs="Arial"/>
          <w:sz w:val="22"/>
          <w:szCs w:val="22"/>
        </w:rPr>
        <w:t xml:space="preserve"> recordings with the expressed consent of the Chief of Police or the </w:t>
      </w:r>
      <w:r>
        <w:rPr>
          <w:rFonts w:ascii="Arial" w:eastAsia="Calibri" w:hAnsi="Arial" w:cs="Arial"/>
          <w:sz w:val="22"/>
          <w:szCs w:val="22"/>
        </w:rPr>
        <w:t>county prosecutor’s office</w:t>
      </w:r>
      <w:r w:rsidRPr="008A642A">
        <w:rPr>
          <w:rFonts w:ascii="Arial" w:eastAsia="Calibri" w:hAnsi="Arial" w:cs="Arial"/>
          <w:sz w:val="22"/>
          <w:szCs w:val="22"/>
        </w:rPr>
        <w:t xml:space="preserve">. </w:t>
      </w:r>
    </w:p>
    <w:p w14:paraId="486F310B" w14:textId="77777777" w:rsidR="007875F9" w:rsidRPr="008A642A" w:rsidRDefault="007875F9" w:rsidP="007875F9">
      <w:pPr>
        <w:pStyle w:val="ListParagraph"/>
        <w:ind w:left="2160" w:hanging="720"/>
        <w:jc w:val="both"/>
        <w:rPr>
          <w:rFonts w:ascii="Arial" w:eastAsia="Calibri" w:hAnsi="Arial" w:cs="Arial"/>
          <w:sz w:val="22"/>
          <w:szCs w:val="22"/>
        </w:rPr>
      </w:pPr>
    </w:p>
    <w:p w14:paraId="6CB95945" w14:textId="77777777" w:rsidR="007875F9" w:rsidRPr="008A642A" w:rsidRDefault="007875F9" w:rsidP="007875F9">
      <w:pPr>
        <w:pStyle w:val="ListParagraph"/>
        <w:numPr>
          <w:ilvl w:val="0"/>
          <w:numId w:val="48"/>
        </w:numPr>
        <w:ind w:left="2160" w:hanging="720"/>
        <w:contextualSpacing/>
        <w:jc w:val="both"/>
        <w:rPr>
          <w:rFonts w:ascii="Arial" w:eastAsia="Calibri" w:hAnsi="Arial" w:cs="Arial"/>
          <w:sz w:val="22"/>
          <w:szCs w:val="22"/>
        </w:rPr>
      </w:pPr>
      <w:r w:rsidRPr="008A642A">
        <w:rPr>
          <w:rFonts w:ascii="Arial" w:eastAsia="Calibri" w:hAnsi="Arial" w:cs="Arial"/>
          <w:sz w:val="22"/>
          <w:szCs w:val="22"/>
        </w:rPr>
        <w:t>If an officer has inadvertently recorded data that is private or inappropriate, a request to delete the recording should be made to their immediate supervisor as soon as possible.</w:t>
      </w:r>
    </w:p>
    <w:p w14:paraId="1DA2A9F3" w14:textId="77777777" w:rsidR="007875F9" w:rsidRPr="008A642A" w:rsidRDefault="007875F9" w:rsidP="007875F9">
      <w:pPr>
        <w:jc w:val="both"/>
        <w:rPr>
          <w:rFonts w:ascii="Arial" w:eastAsia="Calibri" w:hAnsi="Arial" w:cs="Arial"/>
          <w:sz w:val="22"/>
          <w:szCs w:val="22"/>
        </w:rPr>
      </w:pPr>
      <w:r w:rsidRPr="008A642A">
        <w:rPr>
          <w:rFonts w:ascii="Arial" w:eastAsia="Calibri" w:hAnsi="Arial" w:cs="Arial"/>
          <w:sz w:val="22"/>
          <w:szCs w:val="22"/>
        </w:rPr>
        <w:t xml:space="preserve"> </w:t>
      </w:r>
    </w:p>
    <w:p w14:paraId="045E88C0" w14:textId="77777777" w:rsidR="007875F9" w:rsidRPr="008A642A" w:rsidRDefault="007875F9" w:rsidP="007875F9">
      <w:pPr>
        <w:pStyle w:val="ListParagraph"/>
        <w:numPr>
          <w:ilvl w:val="0"/>
          <w:numId w:val="49"/>
        </w:numPr>
        <w:ind w:left="2880" w:hanging="720"/>
        <w:contextualSpacing/>
        <w:jc w:val="both"/>
        <w:rPr>
          <w:rFonts w:ascii="Arial" w:eastAsia="Calibri" w:hAnsi="Arial" w:cs="Arial"/>
          <w:sz w:val="22"/>
          <w:szCs w:val="22"/>
        </w:rPr>
      </w:pPr>
      <w:r w:rsidRPr="008A642A">
        <w:rPr>
          <w:rFonts w:ascii="Arial" w:eastAsia="Calibri" w:hAnsi="Arial" w:cs="Arial"/>
          <w:sz w:val="22"/>
          <w:szCs w:val="22"/>
        </w:rPr>
        <w:t xml:space="preserve">The video shall not be viewed, but the officer shall tag the recording as </w:t>
      </w:r>
      <w:r w:rsidRPr="008A642A">
        <w:rPr>
          <w:rFonts w:ascii="Arial" w:eastAsia="Calibri" w:hAnsi="Arial" w:cs="Arial"/>
          <w:i/>
          <w:sz w:val="22"/>
          <w:szCs w:val="22"/>
        </w:rPr>
        <w:t>‘special privacy’</w:t>
      </w:r>
      <w:r w:rsidRPr="008A642A">
        <w:rPr>
          <w:rFonts w:ascii="Arial" w:eastAsia="Calibri" w:hAnsi="Arial" w:cs="Arial"/>
          <w:sz w:val="22"/>
          <w:szCs w:val="22"/>
        </w:rPr>
        <w:t xml:space="preserve">, and submit an officer’s report to their immediate supervisor, who will then forward to the </w:t>
      </w:r>
      <w:r>
        <w:rPr>
          <w:rFonts w:ascii="Arial" w:eastAsia="Calibri" w:hAnsi="Arial" w:cs="Arial"/>
          <w:sz w:val="22"/>
          <w:szCs w:val="22"/>
        </w:rPr>
        <w:t>BWC/MVR Coordinator</w:t>
      </w:r>
      <w:r w:rsidRPr="008A642A">
        <w:rPr>
          <w:rFonts w:ascii="Arial" w:eastAsia="Calibri" w:hAnsi="Arial" w:cs="Arial"/>
          <w:sz w:val="22"/>
          <w:szCs w:val="22"/>
        </w:rPr>
        <w:t xml:space="preserve">. </w:t>
      </w:r>
      <w:r>
        <w:rPr>
          <w:rFonts w:ascii="Arial" w:eastAsia="Calibri" w:hAnsi="Arial" w:cs="Arial"/>
          <w:sz w:val="22"/>
          <w:szCs w:val="22"/>
        </w:rPr>
        <w:t xml:space="preserve"> </w:t>
      </w:r>
      <w:r w:rsidRPr="008A642A">
        <w:rPr>
          <w:rFonts w:ascii="Arial" w:eastAsia="Calibri" w:hAnsi="Arial" w:cs="Arial"/>
          <w:sz w:val="22"/>
          <w:szCs w:val="22"/>
        </w:rPr>
        <w:t xml:space="preserve">The actual BWR shall be taken out of service and turned over to the </w:t>
      </w:r>
      <w:r>
        <w:rPr>
          <w:rFonts w:ascii="Arial" w:eastAsia="Calibri" w:hAnsi="Arial" w:cs="Arial"/>
          <w:sz w:val="22"/>
          <w:szCs w:val="22"/>
        </w:rPr>
        <w:t>BWC/MVR Coordinator</w:t>
      </w:r>
      <w:r w:rsidRPr="008A642A">
        <w:rPr>
          <w:rFonts w:ascii="Arial" w:eastAsia="Calibri" w:hAnsi="Arial" w:cs="Arial"/>
          <w:sz w:val="22"/>
          <w:szCs w:val="22"/>
        </w:rPr>
        <w:t xml:space="preserve"> for uploading.  The officer shall be issued a spare device until it is returned.</w:t>
      </w:r>
    </w:p>
    <w:p w14:paraId="39B0ED71" w14:textId="77777777" w:rsidR="007875F9" w:rsidRPr="008A642A" w:rsidRDefault="007875F9" w:rsidP="007875F9">
      <w:pPr>
        <w:pStyle w:val="ListParagraph"/>
        <w:ind w:left="2880" w:hanging="720"/>
        <w:jc w:val="both"/>
        <w:rPr>
          <w:rFonts w:ascii="Arial" w:eastAsia="Calibri" w:hAnsi="Arial" w:cs="Arial"/>
          <w:sz w:val="22"/>
          <w:szCs w:val="22"/>
        </w:rPr>
      </w:pPr>
    </w:p>
    <w:p w14:paraId="5391CAA9" w14:textId="77777777" w:rsidR="007875F9" w:rsidRPr="008A642A" w:rsidRDefault="007875F9" w:rsidP="007875F9">
      <w:pPr>
        <w:pStyle w:val="ListParagraph"/>
        <w:numPr>
          <w:ilvl w:val="0"/>
          <w:numId w:val="49"/>
        </w:numPr>
        <w:ind w:left="2880" w:hanging="720"/>
        <w:contextualSpacing/>
        <w:jc w:val="both"/>
        <w:rPr>
          <w:rFonts w:ascii="Arial" w:eastAsia="Calibri" w:hAnsi="Arial" w:cs="Arial"/>
          <w:sz w:val="22"/>
          <w:szCs w:val="22"/>
        </w:rPr>
      </w:pPr>
      <w:r w:rsidRPr="008A642A">
        <w:rPr>
          <w:rFonts w:ascii="Arial" w:eastAsia="Calibri" w:hAnsi="Arial" w:cs="Arial"/>
          <w:sz w:val="22"/>
          <w:szCs w:val="22"/>
        </w:rPr>
        <w:t xml:space="preserve">Depending on the circumstances, the internal affairs </w:t>
      </w:r>
      <w:r>
        <w:rPr>
          <w:rFonts w:ascii="Arial" w:eastAsia="Calibri" w:hAnsi="Arial" w:cs="Arial"/>
          <w:sz w:val="22"/>
          <w:szCs w:val="22"/>
        </w:rPr>
        <w:t>supervisor</w:t>
      </w:r>
      <w:r w:rsidRPr="008A642A">
        <w:rPr>
          <w:rFonts w:ascii="Arial" w:eastAsia="Calibri" w:hAnsi="Arial" w:cs="Arial"/>
          <w:sz w:val="22"/>
          <w:szCs w:val="22"/>
        </w:rPr>
        <w:t xml:space="preserve"> </w:t>
      </w:r>
      <w:r>
        <w:rPr>
          <w:rFonts w:ascii="Arial" w:eastAsia="Calibri" w:hAnsi="Arial" w:cs="Arial"/>
          <w:sz w:val="22"/>
          <w:szCs w:val="22"/>
        </w:rPr>
        <w:t>may</w:t>
      </w:r>
      <w:r w:rsidRPr="008A642A">
        <w:rPr>
          <w:rFonts w:ascii="Arial" w:eastAsia="Calibri" w:hAnsi="Arial" w:cs="Arial"/>
          <w:sz w:val="22"/>
          <w:szCs w:val="22"/>
        </w:rPr>
        <w:t xml:space="preserve"> investigate the incident. </w:t>
      </w:r>
    </w:p>
    <w:p w14:paraId="1B18A198" w14:textId="77777777" w:rsidR="007875F9" w:rsidRPr="008A642A" w:rsidRDefault="007875F9" w:rsidP="007875F9">
      <w:pPr>
        <w:pStyle w:val="ListParagraph"/>
        <w:ind w:left="2880" w:hanging="720"/>
        <w:jc w:val="both"/>
        <w:rPr>
          <w:rFonts w:ascii="Arial" w:eastAsia="Calibri" w:hAnsi="Arial" w:cs="Arial"/>
          <w:sz w:val="22"/>
          <w:szCs w:val="22"/>
        </w:rPr>
      </w:pPr>
      <w:r w:rsidRPr="008A642A">
        <w:rPr>
          <w:rFonts w:ascii="Arial" w:eastAsia="Calibri" w:hAnsi="Arial" w:cs="Arial"/>
          <w:sz w:val="22"/>
          <w:szCs w:val="22"/>
        </w:rPr>
        <w:t xml:space="preserve"> </w:t>
      </w:r>
    </w:p>
    <w:p w14:paraId="1AFC02C9" w14:textId="77777777" w:rsidR="007875F9" w:rsidRPr="008A642A" w:rsidRDefault="007875F9" w:rsidP="007875F9">
      <w:pPr>
        <w:pStyle w:val="ListParagraph"/>
        <w:numPr>
          <w:ilvl w:val="0"/>
          <w:numId w:val="49"/>
        </w:numPr>
        <w:ind w:left="2880" w:hanging="720"/>
        <w:contextualSpacing/>
        <w:jc w:val="both"/>
        <w:rPr>
          <w:rFonts w:ascii="Arial" w:eastAsia="Calibri" w:hAnsi="Arial" w:cs="Arial"/>
          <w:sz w:val="22"/>
          <w:szCs w:val="22"/>
        </w:rPr>
      </w:pPr>
      <w:r w:rsidRPr="008A642A">
        <w:rPr>
          <w:rFonts w:ascii="Arial" w:eastAsia="Calibri" w:hAnsi="Arial" w:cs="Arial"/>
          <w:sz w:val="22"/>
          <w:szCs w:val="22"/>
        </w:rPr>
        <w:t xml:space="preserve">If an investigation is warranted, the internal affairs </w:t>
      </w:r>
      <w:r>
        <w:rPr>
          <w:rFonts w:ascii="Arial" w:eastAsia="Calibri" w:hAnsi="Arial" w:cs="Arial"/>
          <w:sz w:val="22"/>
          <w:szCs w:val="22"/>
        </w:rPr>
        <w:t>supervisor</w:t>
      </w:r>
      <w:r w:rsidRPr="008A642A">
        <w:rPr>
          <w:rFonts w:ascii="Arial" w:eastAsia="Calibri" w:hAnsi="Arial" w:cs="Arial"/>
          <w:sz w:val="22"/>
          <w:szCs w:val="22"/>
        </w:rPr>
        <w:t xml:space="preserve"> shall conduct the investigation, respecting all rights to personal privacy, having the BWR</w:t>
      </w:r>
      <w:r>
        <w:rPr>
          <w:rFonts w:ascii="Arial" w:eastAsia="Calibri" w:hAnsi="Arial" w:cs="Arial"/>
          <w:sz w:val="22"/>
          <w:szCs w:val="22"/>
        </w:rPr>
        <w:t>/MVR</w:t>
      </w:r>
      <w:r w:rsidRPr="008A642A">
        <w:rPr>
          <w:rFonts w:ascii="Arial" w:eastAsia="Calibri" w:hAnsi="Arial" w:cs="Arial"/>
          <w:sz w:val="22"/>
          <w:szCs w:val="22"/>
        </w:rPr>
        <w:t xml:space="preserve"> recording viewed only by an officer of the same sex, if necessary. </w:t>
      </w:r>
    </w:p>
    <w:p w14:paraId="5103A632" w14:textId="77777777" w:rsidR="007875F9" w:rsidRPr="008A642A" w:rsidRDefault="007875F9" w:rsidP="007875F9">
      <w:pPr>
        <w:pStyle w:val="ListParagraph"/>
        <w:ind w:left="2880" w:hanging="720"/>
        <w:jc w:val="both"/>
        <w:rPr>
          <w:rFonts w:ascii="Arial" w:eastAsia="Calibri" w:hAnsi="Arial" w:cs="Arial"/>
          <w:sz w:val="22"/>
          <w:szCs w:val="22"/>
        </w:rPr>
      </w:pPr>
      <w:r w:rsidRPr="008A642A">
        <w:rPr>
          <w:rFonts w:ascii="Arial" w:eastAsia="Calibri" w:hAnsi="Arial" w:cs="Arial"/>
          <w:sz w:val="22"/>
          <w:szCs w:val="22"/>
        </w:rPr>
        <w:t xml:space="preserve"> </w:t>
      </w:r>
    </w:p>
    <w:p w14:paraId="120A3DA3" w14:textId="140BA974" w:rsidR="00955ED1" w:rsidRPr="00B66F6D" w:rsidRDefault="007875F9" w:rsidP="007875F9">
      <w:pPr>
        <w:tabs>
          <w:tab w:val="left" w:pos="-1440"/>
          <w:tab w:val="left" w:pos="1440"/>
        </w:tabs>
        <w:ind w:left="1440" w:hanging="1440"/>
        <w:jc w:val="both"/>
        <w:rPr>
          <w:rFonts w:ascii="Arial" w:hAnsi="Arial" w:cs="Arial"/>
          <w:b/>
          <w:bCs/>
          <w:sz w:val="22"/>
          <w:szCs w:val="22"/>
        </w:rPr>
      </w:pPr>
      <w:r w:rsidRPr="008A642A">
        <w:rPr>
          <w:rFonts w:ascii="Arial" w:eastAsia="Calibri" w:hAnsi="Arial" w:cs="Arial"/>
          <w:sz w:val="22"/>
          <w:szCs w:val="22"/>
        </w:rPr>
        <w:t xml:space="preserve">Upon completion of the investigation, the internal affairs </w:t>
      </w:r>
      <w:r>
        <w:rPr>
          <w:rFonts w:ascii="Arial" w:eastAsia="Calibri" w:hAnsi="Arial" w:cs="Arial"/>
          <w:sz w:val="22"/>
          <w:szCs w:val="22"/>
        </w:rPr>
        <w:t>supervisor</w:t>
      </w:r>
      <w:r w:rsidRPr="008A642A">
        <w:rPr>
          <w:rFonts w:ascii="Arial" w:eastAsia="Calibri" w:hAnsi="Arial" w:cs="Arial"/>
          <w:sz w:val="22"/>
          <w:szCs w:val="22"/>
        </w:rPr>
        <w:t xml:space="preserve"> shall notify the Chief of Police and request permission to delete the recording if warrante</w:t>
      </w:r>
      <w:r>
        <w:rPr>
          <w:rFonts w:ascii="Arial" w:eastAsia="Calibri" w:hAnsi="Arial" w:cs="Arial"/>
          <w:sz w:val="22"/>
          <w:szCs w:val="22"/>
        </w:rPr>
        <w:t>d</w:t>
      </w:r>
      <w:r w:rsidRPr="008A642A">
        <w:rPr>
          <w:rFonts w:ascii="Arial" w:eastAsia="Calibri" w:hAnsi="Arial" w:cs="Arial"/>
          <w:sz w:val="22"/>
          <w:szCs w:val="22"/>
        </w:rPr>
        <w:t>.</w:t>
      </w:r>
    </w:p>
    <w:p w14:paraId="2DEB3E4E" w14:textId="77777777" w:rsidR="00955ED1" w:rsidRPr="00B66F6D" w:rsidRDefault="00955ED1" w:rsidP="000E5D9A">
      <w:pPr>
        <w:tabs>
          <w:tab w:val="left" w:pos="-1440"/>
          <w:tab w:val="left" w:pos="1440"/>
        </w:tabs>
        <w:ind w:left="1440" w:hanging="1440"/>
        <w:jc w:val="both"/>
        <w:rPr>
          <w:rFonts w:ascii="Arial" w:hAnsi="Arial" w:cs="Arial"/>
          <w:b/>
          <w:bCs/>
          <w:sz w:val="22"/>
          <w:szCs w:val="22"/>
        </w:rPr>
      </w:pPr>
    </w:p>
    <w:p w14:paraId="34C1F0A2" w14:textId="77777777" w:rsidR="00955ED1" w:rsidRPr="00B66F6D" w:rsidRDefault="00955ED1" w:rsidP="000E5D9A">
      <w:pPr>
        <w:tabs>
          <w:tab w:val="left" w:pos="-1440"/>
          <w:tab w:val="left" w:pos="1440"/>
        </w:tabs>
        <w:ind w:left="1440" w:hanging="1440"/>
        <w:jc w:val="both"/>
        <w:rPr>
          <w:rFonts w:ascii="Arial" w:hAnsi="Arial" w:cs="Arial"/>
          <w:b/>
          <w:bCs/>
          <w:sz w:val="22"/>
          <w:szCs w:val="22"/>
        </w:rPr>
      </w:pPr>
    </w:p>
    <w:p w14:paraId="6C894F21" w14:textId="05B920B4" w:rsidR="00955ED1" w:rsidRPr="00B66F6D" w:rsidRDefault="00955ED1" w:rsidP="007875F9">
      <w:pPr>
        <w:jc w:val="both"/>
        <w:rPr>
          <w:rFonts w:ascii="Arial" w:hAnsi="Arial" w:cs="Arial"/>
          <w:sz w:val="22"/>
          <w:szCs w:val="22"/>
        </w:rPr>
      </w:pPr>
    </w:p>
    <w:sectPr w:rsidR="00955ED1" w:rsidRPr="00B66F6D" w:rsidSect="00CD02B5">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373F" w14:textId="77777777" w:rsidR="00955ED1" w:rsidRDefault="00955ED1">
      <w:r>
        <w:separator/>
      </w:r>
    </w:p>
  </w:endnote>
  <w:endnote w:type="continuationSeparator" w:id="0">
    <w:p w14:paraId="214AD0BB" w14:textId="77777777" w:rsidR="00955ED1" w:rsidRDefault="0095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3623" w14:textId="7B1FDBFF" w:rsidR="00CA4E25" w:rsidRDefault="00CA4E25">
    <w:pPr>
      <w:pStyle w:val="Footer"/>
    </w:pPr>
    <w:r>
      <w:t>Belvidere Police Department – Mobile Video Recorders / Body Warn Cameras</w:t>
    </w:r>
  </w:p>
  <w:p w14:paraId="551CD4AD" w14:textId="5E7325E8" w:rsidR="00955ED1" w:rsidRPr="003D7633" w:rsidRDefault="00955ED1" w:rsidP="00441B6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3A69" w14:textId="77777777" w:rsidR="00955ED1" w:rsidRDefault="00955ED1">
      <w:r>
        <w:separator/>
      </w:r>
    </w:p>
  </w:footnote>
  <w:footnote w:type="continuationSeparator" w:id="0">
    <w:p w14:paraId="614ADDC3" w14:textId="77777777" w:rsidR="00955ED1" w:rsidRDefault="0095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1" w15:restartNumberingAfterBreak="0">
    <w:nsid w:val="0033576C"/>
    <w:multiLevelType w:val="hybridMultilevel"/>
    <w:tmpl w:val="FF3A1CBA"/>
    <w:lvl w:ilvl="0" w:tplc="F33859E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 w15:restartNumberingAfterBreak="0">
    <w:nsid w:val="025222ED"/>
    <w:multiLevelType w:val="hybridMultilevel"/>
    <w:tmpl w:val="596E4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02410"/>
    <w:multiLevelType w:val="hybridMultilevel"/>
    <w:tmpl w:val="A2A29070"/>
    <w:lvl w:ilvl="0" w:tplc="0409000F">
      <w:start w:val="1"/>
      <w:numFmt w:val="decimal"/>
      <w:lvlText w:val="%1."/>
      <w:lvlJc w:val="left"/>
      <w:pPr>
        <w:ind w:left="720" w:hanging="360"/>
      </w:pPr>
      <w:rPr>
        <w:rFonts w:hint="default"/>
      </w:rPr>
    </w:lvl>
    <w:lvl w:ilvl="1" w:tplc="04090019">
      <w:start w:val="1"/>
      <w:numFmt w:val="lowerLetter"/>
      <w:lvlText w:val="%2."/>
      <w:lvlJc w:val="left"/>
      <w:pPr>
        <w:ind w:left="2880" w:hanging="360"/>
      </w:pPr>
    </w:lvl>
    <w:lvl w:ilvl="2" w:tplc="04090011">
      <w:start w:val="1"/>
      <w:numFmt w:val="decimal"/>
      <w:lvlText w:val="%3)"/>
      <w:lvlJc w:val="left"/>
      <w:pPr>
        <w:ind w:left="3600" w:hanging="180"/>
      </w:pPr>
    </w:lvl>
    <w:lvl w:ilvl="3" w:tplc="D3DAE83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584C19"/>
    <w:multiLevelType w:val="hybridMultilevel"/>
    <w:tmpl w:val="712AE2D4"/>
    <w:lvl w:ilvl="0" w:tplc="7264DA0C">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C10C4"/>
    <w:multiLevelType w:val="hybridMultilevel"/>
    <w:tmpl w:val="B11AB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388"/>
    <w:multiLevelType w:val="hybridMultilevel"/>
    <w:tmpl w:val="E572D300"/>
    <w:lvl w:ilvl="0" w:tplc="D7906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F63E03"/>
    <w:multiLevelType w:val="hybridMultilevel"/>
    <w:tmpl w:val="368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1B12CE"/>
    <w:multiLevelType w:val="hybridMultilevel"/>
    <w:tmpl w:val="128604B8"/>
    <w:lvl w:ilvl="0" w:tplc="577C8768">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32062D"/>
    <w:multiLevelType w:val="hybridMultilevel"/>
    <w:tmpl w:val="DD8A899E"/>
    <w:lvl w:ilvl="0" w:tplc="5F8E1D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9577EE4"/>
    <w:multiLevelType w:val="hybridMultilevel"/>
    <w:tmpl w:val="96EE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2418"/>
    <w:multiLevelType w:val="hybridMultilevel"/>
    <w:tmpl w:val="62C69C0E"/>
    <w:lvl w:ilvl="0" w:tplc="5934A418">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A67B1"/>
    <w:multiLevelType w:val="hybridMultilevel"/>
    <w:tmpl w:val="79F414DA"/>
    <w:lvl w:ilvl="0" w:tplc="2DA69D3A">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CEF6247"/>
    <w:multiLevelType w:val="hybridMultilevel"/>
    <w:tmpl w:val="C8920ED6"/>
    <w:lvl w:ilvl="0" w:tplc="D79064B2">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140F2BD9"/>
    <w:multiLevelType w:val="hybridMultilevel"/>
    <w:tmpl w:val="ABD23504"/>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F1105"/>
    <w:multiLevelType w:val="hybridMultilevel"/>
    <w:tmpl w:val="3E54738E"/>
    <w:lvl w:ilvl="0" w:tplc="A31256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1CEB186E"/>
    <w:multiLevelType w:val="hybridMultilevel"/>
    <w:tmpl w:val="A0F8F63A"/>
    <w:lvl w:ilvl="0" w:tplc="CBA63556">
      <w:start w:val="1"/>
      <w:numFmt w:val="decimal"/>
      <w:lvlText w:val="%1."/>
      <w:lvlJc w:val="left"/>
      <w:pPr>
        <w:ind w:left="13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33776F"/>
    <w:multiLevelType w:val="hybridMultilevel"/>
    <w:tmpl w:val="646E4EB0"/>
    <w:lvl w:ilvl="0" w:tplc="7F9E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B3321"/>
    <w:multiLevelType w:val="hybridMultilevel"/>
    <w:tmpl w:val="322C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2250E2D"/>
    <w:multiLevelType w:val="hybridMultilevel"/>
    <w:tmpl w:val="E5940FB8"/>
    <w:lvl w:ilvl="0" w:tplc="D79064B2">
      <w:start w:val="1"/>
      <w:numFmt w:val="decimal"/>
      <w:lvlText w:val="%1."/>
      <w:lvlJc w:val="left"/>
      <w:pPr>
        <w:ind w:left="243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24981018"/>
    <w:multiLevelType w:val="hybridMultilevel"/>
    <w:tmpl w:val="E560159A"/>
    <w:lvl w:ilvl="0" w:tplc="8A8C8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A2379"/>
    <w:multiLevelType w:val="hybridMultilevel"/>
    <w:tmpl w:val="30E064E8"/>
    <w:lvl w:ilvl="0" w:tplc="8918CDAE">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34FE5"/>
    <w:multiLevelType w:val="hybridMultilevel"/>
    <w:tmpl w:val="6E4CF980"/>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4AD3"/>
    <w:multiLevelType w:val="hybridMultilevel"/>
    <w:tmpl w:val="6A3E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336B6A"/>
    <w:multiLevelType w:val="hybridMultilevel"/>
    <w:tmpl w:val="275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957308"/>
    <w:multiLevelType w:val="hybridMultilevel"/>
    <w:tmpl w:val="BF023702"/>
    <w:lvl w:ilvl="0" w:tplc="7B028FDA">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960EA"/>
    <w:multiLevelType w:val="hybridMultilevel"/>
    <w:tmpl w:val="9CA4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E06CC"/>
    <w:multiLevelType w:val="hybridMultilevel"/>
    <w:tmpl w:val="D93446F2"/>
    <w:lvl w:ilvl="0" w:tplc="111A6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586C2E"/>
    <w:multiLevelType w:val="hybridMultilevel"/>
    <w:tmpl w:val="0046DACE"/>
    <w:lvl w:ilvl="0" w:tplc="ECEE237C">
      <w:start w:val="1"/>
      <w:numFmt w:val="upperRoman"/>
      <w:lvlText w:val="%1."/>
      <w:lvlJc w:val="left"/>
      <w:pPr>
        <w:tabs>
          <w:tab w:val="num" w:pos="1080"/>
        </w:tabs>
        <w:ind w:left="1080" w:hanging="720"/>
      </w:pPr>
      <w:rPr>
        <w:rFonts w:hint="default"/>
      </w:rPr>
    </w:lvl>
    <w:lvl w:ilvl="1" w:tplc="0AFA7092">
      <w:start w:val="1"/>
      <w:numFmt w:val="upperLetter"/>
      <w:lvlText w:val="%2."/>
      <w:lvlJc w:val="left"/>
      <w:pPr>
        <w:tabs>
          <w:tab w:val="num" w:pos="1440"/>
        </w:tabs>
        <w:ind w:left="1440" w:hanging="360"/>
      </w:pPr>
      <w:rPr>
        <w:rFonts w:hint="default"/>
        <w:b w:val="0"/>
        <w:i w:val="0"/>
      </w:rPr>
    </w:lvl>
    <w:lvl w:ilvl="2" w:tplc="BFAEF484">
      <w:start w:val="1"/>
      <w:numFmt w:val="decimal"/>
      <w:lvlText w:val="%3."/>
      <w:lvlJc w:val="left"/>
      <w:pPr>
        <w:tabs>
          <w:tab w:val="num" w:pos="2340"/>
        </w:tabs>
        <w:ind w:left="2340" w:hanging="360"/>
      </w:pPr>
      <w:rPr>
        <w:rFonts w:ascii="Arial" w:hAnsi="Arial" w:hint="default"/>
        <w:b w:val="0"/>
        <w:i w:val="0"/>
        <w:sz w:val="22"/>
        <w:szCs w:val="22"/>
      </w:rPr>
    </w:lvl>
    <w:lvl w:ilvl="3" w:tplc="153C0BEA">
      <w:start w:val="1"/>
      <w:numFmt w:val="decimal"/>
      <w:lvlText w:val="%4."/>
      <w:lvlJc w:val="left"/>
      <w:pPr>
        <w:tabs>
          <w:tab w:val="num" w:pos="2880"/>
        </w:tabs>
        <w:ind w:left="2880" w:hanging="360"/>
      </w:pPr>
      <w:rPr>
        <w:rFonts w:ascii="Arial" w:hAnsi="Arial"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0D93395"/>
    <w:multiLevelType w:val="hybridMultilevel"/>
    <w:tmpl w:val="144E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DA1DA6"/>
    <w:multiLevelType w:val="hybridMultilevel"/>
    <w:tmpl w:val="D4902DB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33A2053B"/>
    <w:multiLevelType w:val="hybridMultilevel"/>
    <w:tmpl w:val="C6CE5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D007E4"/>
    <w:multiLevelType w:val="hybridMultilevel"/>
    <w:tmpl w:val="B9B04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77240"/>
    <w:multiLevelType w:val="hybridMultilevel"/>
    <w:tmpl w:val="02688DF0"/>
    <w:lvl w:ilvl="0" w:tplc="0020353A">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813EA"/>
    <w:multiLevelType w:val="hybridMultilevel"/>
    <w:tmpl w:val="791E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3F7859"/>
    <w:multiLevelType w:val="hybridMultilevel"/>
    <w:tmpl w:val="4718CBC0"/>
    <w:lvl w:ilvl="0" w:tplc="2390982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06AD4"/>
    <w:multiLevelType w:val="hybridMultilevel"/>
    <w:tmpl w:val="AAD88EA0"/>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7" w15:restartNumberingAfterBreak="0">
    <w:nsid w:val="41713F23"/>
    <w:multiLevelType w:val="hybridMultilevel"/>
    <w:tmpl w:val="C6346FC6"/>
    <w:lvl w:ilvl="0" w:tplc="5D26052A">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867283"/>
    <w:multiLevelType w:val="hybridMultilevel"/>
    <w:tmpl w:val="9A483986"/>
    <w:lvl w:ilvl="0" w:tplc="06F2C24C">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E0D9C"/>
    <w:multiLevelType w:val="hybridMultilevel"/>
    <w:tmpl w:val="B8AC1F60"/>
    <w:lvl w:ilvl="0" w:tplc="8D543DC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B416AD"/>
    <w:multiLevelType w:val="hybridMultilevel"/>
    <w:tmpl w:val="ED405AC2"/>
    <w:lvl w:ilvl="0" w:tplc="AA1468E0">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50854D64"/>
    <w:multiLevelType w:val="hybridMultilevel"/>
    <w:tmpl w:val="79203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C67D1"/>
    <w:multiLevelType w:val="hybridMultilevel"/>
    <w:tmpl w:val="F572C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B93B36"/>
    <w:multiLevelType w:val="hybridMultilevel"/>
    <w:tmpl w:val="92D221AE"/>
    <w:lvl w:ilvl="0" w:tplc="4252D3D2">
      <w:start w:val="1"/>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7A29A9"/>
    <w:multiLevelType w:val="hybridMultilevel"/>
    <w:tmpl w:val="02E43D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183138"/>
    <w:multiLevelType w:val="hybridMultilevel"/>
    <w:tmpl w:val="2C6461B2"/>
    <w:lvl w:ilvl="0" w:tplc="4F9EE770">
      <w:start w:val="1"/>
      <w:numFmt w:val="decimal"/>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56BB0D3B"/>
    <w:multiLevelType w:val="multilevel"/>
    <w:tmpl w:val="D102D4F6"/>
    <w:lvl w:ilvl="0">
      <w:start w:val="1"/>
      <w:numFmt w:val="upperRoman"/>
      <w:pStyle w:val="OL1"/>
      <w:suff w:val="space"/>
      <w:lvlText w:val="%1."/>
      <w:lvlJc w:val="left"/>
      <w:pPr>
        <w:ind w:left="216" w:hanging="216"/>
      </w:pPr>
      <w:rPr>
        <w:rFonts w:ascii="Arial" w:hAnsi="Arial" w:cs="Arial" w:hint="default"/>
        <w:b/>
        <w:bCs/>
        <w:i w:val="0"/>
        <w:iCs w:val="0"/>
      </w:rPr>
    </w:lvl>
    <w:lvl w:ilvl="1">
      <w:start w:val="1"/>
      <w:numFmt w:val="upperLetter"/>
      <w:pStyle w:val="OL2"/>
      <w:suff w:val="space"/>
      <w:lvlText w:val="%2."/>
      <w:lvlJc w:val="left"/>
      <w:pPr>
        <w:ind w:left="504" w:hanging="288"/>
      </w:pPr>
    </w:lvl>
    <w:lvl w:ilvl="2">
      <w:start w:val="1"/>
      <w:numFmt w:val="decimal"/>
      <w:pStyle w:val="OL3"/>
      <w:suff w:val="space"/>
      <w:lvlText w:val="%3."/>
      <w:lvlJc w:val="left"/>
      <w:pPr>
        <w:ind w:left="720" w:hanging="216"/>
      </w:pPr>
    </w:lvl>
    <w:lvl w:ilvl="3">
      <w:start w:val="1"/>
      <w:numFmt w:val="lowerLetter"/>
      <w:pStyle w:val="OL4"/>
      <w:suff w:val="space"/>
      <w:lvlText w:val="%4)"/>
      <w:lvlJc w:val="left"/>
      <w:pPr>
        <w:ind w:left="936" w:hanging="216"/>
      </w:pPr>
    </w:lvl>
    <w:lvl w:ilvl="4">
      <w:start w:val="1"/>
      <w:numFmt w:val="decimal"/>
      <w:suff w:val="space"/>
      <w:lvlText w:val="(%5)"/>
      <w:lvlJc w:val="left"/>
      <w:pPr>
        <w:ind w:left="1296" w:hanging="288"/>
      </w:pPr>
    </w:lvl>
    <w:lvl w:ilvl="5">
      <w:start w:val="1"/>
      <w:numFmt w:val="lowerLetter"/>
      <w:suff w:val="space"/>
      <w:lvlText w:val="(%6)"/>
      <w:lvlJc w:val="left"/>
      <w:pPr>
        <w:ind w:left="1584" w:hanging="288"/>
      </w:pPr>
    </w:lvl>
    <w:lvl w:ilvl="6">
      <w:start w:val="1"/>
      <w:numFmt w:val="lowerRoman"/>
      <w:suff w:val="space"/>
      <w:lvlText w:val="(%7)"/>
      <w:lvlJc w:val="left"/>
      <w:pPr>
        <w:ind w:left="3600" w:hanging="7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7" w15:restartNumberingAfterBreak="0">
    <w:nsid w:val="5878312E"/>
    <w:multiLevelType w:val="hybridMultilevel"/>
    <w:tmpl w:val="3B3A6F44"/>
    <w:lvl w:ilvl="0" w:tplc="01A0BB4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7C738A"/>
    <w:multiLevelType w:val="hybridMultilevel"/>
    <w:tmpl w:val="A24CB470"/>
    <w:lvl w:ilvl="0" w:tplc="0409000F">
      <w:start w:val="1"/>
      <w:numFmt w:val="decimal"/>
      <w:lvlText w:val="%1."/>
      <w:lvlJc w:val="left"/>
      <w:pPr>
        <w:ind w:left="720"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9" w15:restartNumberingAfterBreak="0">
    <w:nsid w:val="5BC27200"/>
    <w:multiLevelType w:val="hybridMultilevel"/>
    <w:tmpl w:val="6DF832AC"/>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0" w15:restartNumberingAfterBreak="0">
    <w:nsid w:val="5E925460"/>
    <w:multiLevelType w:val="hybridMultilevel"/>
    <w:tmpl w:val="7DA459D6"/>
    <w:lvl w:ilvl="0" w:tplc="AE1AB6C4">
      <w:start w:val="1"/>
      <w:numFmt w:val="decimal"/>
      <w:lvlText w:val="%1."/>
      <w:lvlJc w:val="left"/>
      <w:pPr>
        <w:ind w:left="720" w:hanging="360"/>
      </w:pPr>
      <w:rPr>
        <w:rFonts w:ascii="Arial" w:hAnsi="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0902A0"/>
    <w:multiLevelType w:val="hybridMultilevel"/>
    <w:tmpl w:val="DBDAD594"/>
    <w:lvl w:ilvl="0" w:tplc="0158F36A">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4259D2"/>
    <w:multiLevelType w:val="hybridMultilevel"/>
    <w:tmpl w:val="3E5A5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A24D4"/>
    <w:multiLevelType w:val="hybridMultilevel"/>
    <w:tmpl w:val="00E25CC4"/>
    <w:lvl w:ilvl="0" w:tplc="67328AC2">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4EA2843"/>
    <w:multiLevelType w:val="hybridMultilevel"/>
    <w:tmpl w:val="BA6430A8"/>
    <w:lvl w:ilvl="0" w:tplc="E3D01DAA">
      <w:start w:val="1"/>
      <w:numFmt w:val="decimal"/>
      <w:lvlText w:val="%1."/>
      <w:lvlJc w:val="left"/>
      <w:pPr>
        <w:ind w:left="1800" w:hanging="360"/>
      </w:pPr>
      <w:rPr>
        <w:rFonts w:ascii="Arial" w:eastAsia="Times New Roman" w:hAnsi="Arial" w:cs="Arial"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55" w15:restartNumberingAfterBreak="0">
    <w:nsid w:val="66B4415C"/>
    <w:multiLevelType w:val="hybridMultilevel"/>
    <w:tmpl w:val="E6980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1140BC"/>
    <w:multiLevelType w:val="hybridMultilevel"/>
    <w:tmpl w:val="F3C4475C"/>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7" w15:restartNumberingAfterBreak="0">
    <w:nsid w:val="672E1D21"/>
    <w:multiLevelType w:val="hybridMultilevel"/>
    <w:tmpl w:val="7C986E6C"/>
    <w:lvl w:ilvl="0" w:tplc="3AA433A0">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6414C1"/>
    <w:multiLevelType w:val="hybridMultilevel"/>
    <w:tmpl w:val="E66ECAFA"/>
    <w:lvl w:ilvl="0" w:tplc="04090019">
      <w:start w:val="1"/>
      <w:numFmt w:val="lowerLetter"/>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59" w15:restartNumberingAfterBreak="0">
    <w:nsid w:val="6B6371EB"/>
    <w:multiLevelType w:val="hybridMultilevel"/>
    <w:tmpl w:val="32D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5E38F8"/>
    <w:multiLevelType w:val="hybridMultilevel"/>
    <w:tmpl w:val="76FE508E"/>
    <w:lvl w:ilvl="0" w:tplc="BF8CED2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0EA7B94">
      <w:start w:val="1"/>
      <w:numFmt w:val="lowerLetter"/>
      <w:lvlText w:val="%5."/>
      <w:lvlJc w:val="left"/>
      <w:pPr>
        <w:ind w:left="3600" w:hanging="72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0873831"/>
    <w:multiLevelType w:val="hybridMultilevel"/>
    <w:tmpl w:val="3C8643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8D4496"/>
    <w:multiLevelType w:val="hybridMultilevel"/>
    <w:tmpl w:val="E0248A1E"/>
    <w:lvl w:ilvl="0" w:tplc="AE1AB6C4">
      <w:start w:val="1"/>
      <w:numFmt w:val="decimal"/>
      <w:lvlText w:val="%1."/>
      <w:lvlJc w:val="left"/>
      <w:pPr>
        <w:ind w:left="720" w:hanging="360"/>
      </w:pPr>
      <w:rPr>
        <w:rFonts w:ascii="Arial" w:hAnsi="Arial"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D61853"/>
    <w:multiLevelType w:val="hybridMultilevel"/>
    <w:tmpl w:val="E26AB454"/>
    <w:lvl w:ilvl="0" w:tplc="0409000F">
      <w:start w:val="1"/>
      <w:numFmt w:val="decimal"/>
      <w:lvlText w:val="%1."/>
      <w:lvlJc w:val="left"/>
      <w:pPr>
        <w:ind w:left="198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4" w15:restartNumberingAfterBreak="0">
    <w:nsid w:val="74692B79"/>
    <w:multiLevelType w:val="hybridMultilevel"/>
    <w:tmpl w:val="03EA9798"/>
    <w:lvl w:ilvl="0" w:tplc="496402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4B01AE"/>
    <w:multiLevelType w:val="hybridMultilevel"/>
    <w:tmpl w:val="CBF4F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3B0E35"/>
    <w:multiLevelType w:val="hybridMultilevel"/>
    <w:tmpl w:val="AB766F5E"/>
    <w:lvl w:ilvl="0" w:tplc="C4661E22">
      <w:start w:val="1"/>
      <w:numFmt w:val="upperLetter"/>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7" w15:restartNumberingAfterBreak="0">
    <w:nsid w:val="76A32C8F"/>
    <w:multiLevelType w:val="hybridMultilevel"/>
    <w:tmpl w:val="3C04D16C"/>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A25636"/>
    <w:multiLevelType w:val="hybridMultilevel"/>
    <w:tmpl w:val="9BB8886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78483859"/>
    <w:multiLevelType w:val="hybridMultilevel"/>
    <w:tmpl w:val="8278A272"/>
    <w:lvl w:ilvl="0" w:tplc="62721C86">
      <w:start w:val="1"/>
      <w:numFmt w:val="lowerLetter"/>
      <w:lvlText w:val="%1."/>
      <w:lvlJc w:val="left"/>
      <w:pPr>
        <w:ind w:left="1800" w:hanging="360"/>
      </w:pPr>
      <w:rPr>
        <w:rFonts w:hint="default"/>
        <w:i w:val="0"/>
      </w:rPr>
    </w:lvl>
    <w:lvl w:ilvl="1" w:tplc="66A67E2E">
      <w:start w:val="1"/>
      <w:numFmt w:val="decimal"/>
      <w:lvlText w:val="(%2)"/>
      <w:lvlJc w:val="left"/>
      <w:pPr>
        <w:ind w:left="2610" w:hanging="450"/>
      </w:pPr>
      <w:rPr>
        <w:rFonts w:hint="default"/>
        <w:i/>
        <w:color w:val="8496B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88A1F86"/>
    <w:multiLevelType w:val="hybridMultilevel"/>
    <w:tmpl w:val="B76AF702"/>
    <w:lvl w:ilvl="0" w:tplc="A6C08FFA">
      <w:start w:val="1"/>
      <w:numFmt w:val="upperLetter"/>
      <w:lvlText w:val="%1."/>
      <w:lvlJc w:val="left"/>
      <w:pPr>
        <w:ind w:left="1080" w:hanging="360"/>
      </w:pPr>
      <w:rPr>
        <w:rFonts w:ascii="Arial" w:eastAsia="Times New Roman" w:hAnsi="Arial" w:cs="Aria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31EE8AE">
      <w:start w:val="1"/>
      <w:numFmt w:val="upperLetter"/>
      <w:lvlText w:val="%4."/>
      <w:lvlJc w:val="left"/>
      <w:pPr>
        <w:ind w:left="-90" w:hanging="360"/>
      </w:pPr>
      <w:rPr>
        <w:rFonts w:ascii="Times New Roman" w:eastAsia="Times New Roman" w:hAnsi="Times New Roman" w:cs="Times New Roman"/>
        <w:b w:val="0"/>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9980F88"/>
    <w:multiLevelType w:val="hybridMultilevel"/>
    <w:tmpl w:val="1CF4329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9502D9"/>
    <w:multiLevelType w:val="hybridMultilevel"/>
    <w:tmpl w:val="B91AB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765800">
    <w:abstractNumId w:val="0"/>
    <w:lvlOverride w:ilvl="0">
      <w:startOverride w:val="1"/>
      <w:lvl w:ilvl="0">
        <w:start w:val="1"/>
        <w:numFmt w:val="decimal"/>
        <w:pStyle w:val="Quick1"/>
        <w:lvlText w:val="%1."/>
        <w:lvlJc w:val="left"/>
      </w:lvl>
    </w:lvlOverride>
  </w:num>
  <w:num w:numId="2" w16cid:durableId="2141264244">
    <w:abstractNumId w:val="46"/>
  </w:num>
  <w:num w:numId="3" w16cid:durableId="605624690">
    <w:abstractNumId w:val="19"/>
  </w:num>
  <w:num w:numId="4" w16cid:durableId="253587988">
    <w:abstractNumId w:val="63"/>
  </w:num>
  <w:num w:numId="5" w16cid:durableId="1265073280">
    <w:abstractNumId w:val="68"/>
  </w:num>
  <w:num w:numId="6" w16cid:durableId="1303268242">
    <w:abstractNumId w:val="36"/>
  </w:num>
  <w:num w:numId="7" w16cid:durableId="344598319">
    <w:abstractNumId w:val="56"/>
  </w:num>
  <w:num w:numId="8" w16cid:durableId="1019044471">
    <w:abstractNumId w:val="49"/>
  </w:num>
  <w:num w:numId="9" w16cid:durableId="1088187986">
    <w:abstractNumId w:val="51"/>
  </w:num>
  <w:num w:numId="10" w16cid:durableId="1422872048">
    <w:abstractNumId w:val="69"/>
  </w:num>
  <w:num w:numId="11" w16cid:durableId="567300345">
    <w:abstractNumId w:val="53"/>
  </w:num>
  <w:num w:numId="12" w16cid:durableId="1827284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1113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962548">
    <w:abstractNumId w:val="9"/>
  </w:num>
  <w:num w:numId="15" w16cid:durableId="1705785624">
    <w:abstractNumId w:val="66"/>
  </w:num>
  <w:num w:numId="16" w16cid:durableId="939222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75458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3126021">
    <w:abstractNumId w:val="12"/>
  </w:num>
  <w:num w:numId="19" w16cid:durableId="1832408947">
    <w:abstractNumId w:val="60"/>
  </w:num>
  <w:num w:numId="20" w16cid:durableId="746346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98871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3252568">
    <w:abstractNumId w:val="18"/>
  </w:num>
  <w:num w:numId="23" w16cid:durableId="317423568">
    <w:abstractNumId w:val="3"/>
  </w:num>
  <w:num w:numId="24" w16cid:durableId="1861894511">
    <w:abstractNumId w:val="7"/>
  </w:num>
  <w:num w:numId="25" w16cid:durableId="1264220045">
    <w:abstractNumId w:val="6"/>
  </w:num>
  <w:num w:numId="26" w16cid:durableId="1957901904">
    <w:abstractNumId w:val="13"/>
  </w:num>
  <w:num w:numId="27" w16cid:durableId="1438403040">
    <w:abstractNumId w:val="55"/>
  </w:num>
  <w:num w:numId="28" w16cid:durableId="1255165004">
    <w:abstractNumId w:val="35"/>
  </w:num>
  <w:num w:numId="29" w16cid:durableId="141390571">
    <w:abstractNumId w:val="33"/>
  </w:num>
  <w:num w:numId="30" w16cid:durableId="435566687">
    <w:abstractNumId w:val="38"/>
  </w:num>
  <w:num w:numId="31" w16cid:durableId="1510564018">
    <w:abstractNumId w:val="64"/>
  </w:num>
  <w:num w:numId="32" w16cid:durableId="336202404">
    <w:abstractNumId w:val="8"/>
  </w:num>
  <w:num w:numId="33" w16cid:durableId="408505631">
    <w:abstractNumId w:val="16"/>
  </w:num>
  <w:num w:numId="34" w16cid:durableId="304437195">
    <w:abstractNumId w:val="40"/>
  </w:num>
  <w:num w:numId="35" w16cid:durableId="706952858">
    <w:abstractNumId w:val="48"/>
  </w:num>
  <w:num w:numId="36" w16cid:durableId="1811167596">
    <w:abstractNumId w:val="32"/>
  </w:num>
  <w:num w:numId="37" w16cid:durableId="1883326551">
    <w:abstractNumId w:val="30"/>
  </w:num>
  <w:num w:numId="38" w16cid:durableId="1093163302">
    <w:abstractNumId w:val="58"/>
  </w:num>
  <w:num w:numId="39" w16cid:durableId="1889030003">
    <w:abstractNumId w:val="22"/>
  </w:num>
  <w:num w:numId="40" w16cid:durableId="1542939672">
    <w:abstractNumId w:val="41"/>
  </w:num>
  <w:num w:numId="41" w16cid:durableId="829367543">
    <w:abstractNumId w:val="57"/>
  </w:num>
  <w:num w:numId="42" w16cid:durableId="659426720">
    <w:abstractNumId w:val="37"/>
  </w:num>
  <w:num w:numId="43" w16cid:durableId="831484791">
    <w:abstractNumId w:val="43"/>
  </w:num>
  <w:num w:numId="44" w16cid:durableId="42410385">
    <w:abstractNumId w:val="65"/>
  </w:num>
  <w:num w:numId="45" w16cid:durableId="516894882">
    <w:abstractNumId w:val="39"/>
  </w:num>
  <w:num w:numId="46" w16cid:durableId="404034535">
    <w:abstractNumId w:val="27"/>
  </w:num>
  <w:num w:numId="47" w16cid:durableId="788086182">
    <w:abstractNumId w:val="20"/>
  </w:num>
  <w:num w:numId="48" w16cid:durableId="157766756">
    <w:abstractNumId w:val="24"/>
  </w:num>
  <w:num w:numId="49" w16cid:durableId="1566645440">
    <w:abstractNumId w:val="11"/>
  </w:num>
  <w:num w:numId="50" w16cid:durableId="1409309180">
    <w:abstractNumId w:val="44"/>
  </w:num>
  <w:num w:numId="51" w16cid:durableId="1625772296">
    <w:abstractNumId w:val="47"/>
  </w:num>
  <w:num w:numId="52" w16cid:durableId="428814708">
    <w:abstractNumId w:val="26"/>
  </w:num>
  <w:num w:numId="53" w16cid:durableId="1872263296">
    <w:abstractNumId w:val="14"/>
  </w:num>
  <w:num w:numId="54" w16cid:durableId="1146898454">
    <w:abstractNumId w:val="71"/>
  </w:num>
  <w:num w:numId="55" w16cid:durableId="556815478">
    <w:abstractNumId w:val="42"/>
  </w:num>
  <w:num w:numId="56" w16cid:durableId="1449349448">
    <w:abstractNumId w:val="72"/>
  </w:num>
  <w:num w:numId="57" w16cid:durableId="815688164">
    <w:abstractNumId w:val="28"/>
  </w:num>
  <w:num w:numId="58" w16cid:durableId="1609237068">
    <w:abstractNumId w:val="25"/>
  </w:num>
  <w:num w:numId="59" w16cid:durableId="977301875">
    <w:abstractNumId w:val="62"/>
  </w:num>
  <w:num w:numId="60" w16cid:durableId="1858930434">
    <w:abstractNumId w:val="29"/>
  </w:num>
  <w:num w:numId="61" w16cid:durableId="1666205181">
    <w:abstractNumId w:val="67"/>
  </w:num>
  <w:num w:numId="62" w16cid:durableId="518852292">
    <w:abstractNumId w:val="34"/>
  </w:num>
  <w:num w:numId="63" w16cid:durableId="546645872">
    <w:abstractNumId w:val="31"/>
  </w:num>
  <w:num w:numId="64" w16cid:durableId="2089033090">
    <w:abstractNumId w:val="23"/>
  </w:num>
  <w:num w:numId="65" w16cid:durableId="16784483">
    <w:abstractNumId w:val="10"/>
  </w:num>
  <w:num w:numId="66" w16cid:durableId="657422844">
    <w:abstractNumId w:val="2"/>
  </w:num>
  <w:num w:numId="67" w16cid:durableId="1340041730">
    <w:abstractNumId w:val="59"/>
  </w:num>
  <w:num w:numId="68" w16cid:durableId="1275819542">
    <w:abstractNumId w:val="17"/>
  </w:num>
  <w:num w:numId="69" w16cid:durableId="254018296">
    <w:abstractNumId w:val="21"/>
  </w:num>
  <w:num w:numId="70" w16cid:durableId="343944812">
    <w:abstractNumId w:val="50"/>
  </w:num>
  <w:num w:numId="71" w16cid:durableId="358118092">
    <w:abstractNumId w:val="52"/>
  </w:num>
  <w:num w:numId="72" w16cid:durableId="1758289267">
    <w:abstractNumId w:val="5"/>
  </w:num>
  <w:num w:numId="73" w16cid:durableId="478037995">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61B"/>
    <w:rsid w:val="000007CB"/>
    <w:rsid w:val="00006862"/>
    <w:rsid w:val="00007A68"/>
    <w:rsid w:val="00011052"/>
    <w:rsid w:val="00021403"/>
    <w:rsid w:val="00032AA5"/>
    <w:rsid w:val="00034D19"/>
    <w:rsid w:val="0004630D"/>
    <w:rsid w:val="000521E1"/>
    <w:rsid w:val="00067F01"/>
    <w:rsid w:val="00076FB7"/>
    <w:rsid w:val="00084D4C"/>
    <w:rsid w:val="000A2BEF"/>
    <w:rsid w:val="000A7D33"/>
    <w:rsid w:val="000B6D1B"/>
    <w:rsid w:val="000B7EC9"/>
    <w:rsid w:val="000C6118"/>
    <w:rsid w:val="000D10DB"/>
    <w:rsid w:val="000D795F"/>
    <w:rsid w:val="000E23F8"/>
    <w:rsid w:val="000E4EA5"/>
    <w:rsid w:val="000E5D9A"/>
    <w:rsid w:val="000F2AF4"/>
    <w:rsid w:val="000F33DB"/>
    <w:rsid w:val="000F49B8"/>
    <w:rsid w:val="000F5F80"/>
    <w:rsid w:val="00104EBE"/>
    <w:rsid w:val="0011688C"/>
    <w:rsid w:val="001171B1"/>
    <w:rsid w:val="00130681"/>
    <w:rsid w:val="001328AA"/>
    <w:rsid w:val="001332C5"/>
    <w:rsid w:val="0014009A"/>
    <w:rsid w:val="00142F11"/>
    <w:rsid w:val="00150E70"/>
    <w:rsid w:val="00155D53"/>
    <w:rsid w:val="00171D91"/>
    <w:rsid w:val="00176C07"/>
    <w:rsid w:val="00182466"/>
    <w:rsid w:val="00190B24"/>
    <w:rsid w:val="0019470C"/>
    <w:rsid w:val="001B0A24"/>
    <w:rsid w:val="001B4E6C"/>
    <w:rsid w:val="001B50AA"/>
    <w:rsid w:val="001B5856"/>
    <w:rsid w:val="001B58B5"/>
    <w:rsid w:val="001C35A8"/>
    <w:rsid w:val="001D173F"/>
    <w:rsid w:val="001E61B9"/>
    <w:rsid w:val="001F07E5"/>
    <w:rsid w:val="00200521"/>
    <w:rsid w:val="00202149"/>
    <w:rsid w:val="00216B0F"/>
    <w:rsid w:val="00225695"/>
    <w:rsid w:val="002272ED"/>
    <w:rsid w:val="00236483"/>
    <w:rsid w:val="00240208"/>
    <w:rsid w:val="00240DDD"/>
    <w:rsid w:val="0025341E"/>
    <w:rsid w:val="00265F91"/>
    <w:rsid w:val="002701B5"/>
    <w:rsid w:val="00285EB4"/>
    <w:rsid w:val="00285FC3"/>
    <w:rsid w:val="002901C9"/>
    <w:rsid w:val="002907A6"/>
    <w:rsid w:val="002A0E0B"/>
    <w:rsid w:val="002A289C"/>
    <w:rsid w:val="002A72D0"/>
    <w:rsid w:val="002B35DE"/>
    <w:rsid w:val="002B78C2"/>
    <w:rsid w:val="002C4443"/>
    <w:rsid w:val="002D794A"/>
    <w:rsid w:val="002D7F5B"/>
    <w:rsid w:val="002E1F13"/>
    <w:rsid w:val="002E7974"/>
    <w:rsid w:val="002E7D67"/>
    <w:rsid w:val="002F10B4"/>
    <w:rsid w:val="002F10E1"/>
    <w:rsid w:val="002F229F"/>
    <w:rsid w:val="002F7C72"/>
    <w:rsid w:val="0030066D"/>
    <w:rsid w:val="00300773"/>
    <w:rsid w:val="00302DD5"/>
    <w:rsid w:val="00310C50"/>
    <w:rsid w:val="00311B41"/>
    <w:rsid w:val="003271D7"/>
    <w:rsid w:val="003311CC"/>
    <w:rsid w:val="0033582A"/>
    <w:rsid w:val="003365C5"/>
    <w:rsid w:val="00340C54"/>
    <w:rsid w:val="0034234C"/>
    <w:rsid w:val="0034782C"/>
    <w:rsid w:val="00350D24"/>
    <w:rsid w:val="003663B1"/>
    <w:rsid w:val="00380AE1"/>
    <w:rsid w:val="003821B2"/>
    <w:rsid w:val="003828A2"/>
    <w:rsid w:val="00383F3F"/>
    <w:rsid w:val="003870FC"/>
    <w:rsid w:val="003A1949"/>
    <w:rsid w:val="003A2659"/>
    <w:rsid w:val="003B1487"/>
    <w:rsid w:val="003B4B41"/>
    <w:rsid w:val="003C00FD"/>
    <w:rsid w:val="003D51B7"/>
    <w:rsid w:val="003D7633"/>
    <w:rsid w:val="003E1749"/>
    <w:rsid w:val="003E488F"/>
    <w:rsid w:val="004034C9"/>
    <w:rsid w:val="0040476B"/>
    <w:rsid w:val="004078F9"/>
    <w:rsid w:val="00414E7C"/>
    <w:rsid w:val="00415D96"/>
    <w:rsid w:val="00417EA8"/>
    <w:rsid w:val="00441B65"/>
    <w:rsid w:val="00446916"/>
    <w:rsid w:val="00455F34"/>
    <w:rsid w:val="00457B87"/>
    <w:rsid w:val="00466381"/>
    <w:rsid w:val="00473972"/>
    <w:rsid w:val="00480389"/>
    <w:rsid w:val="0048081E"/>
    <w:rsid w:val="0048494D"/>
    <w:rsid w:val="004943B5"/>
    <w:rsid w:val="004A0BE7"/>
    <w:rsid w:val="004A2FBE"/>
    <w:rsid w:val="004A76DA"/>
    <w:rsid w:val="004A79E8"/>
    <w:rsid w:val="004B061B"/>
    <w:rsid w:val="004B0BE3"/>
    <w:rsid w:val="004B6A3B"/>
    <w:rsid w:val="004D044B"/>
    <w:rsid w:val="004D24A5"/>
    <w:rsid w:val="004D672B"/>
    <w:rsid w:val="004F2717"/>
    <w:rsid w:val="004F368C"/>
    <w:rsid w:val="004F6B7E"/>
    <w:rsid w:val="0052100E"/>
    <w:rsid w:val="00525845"/>
    <w:rsid w:val="00527C8A"/>
    <w:rsid w:val="0053582D"/>
    <w:rsid w:val="00536D02"/>
    <w:rsid w:val="0054060F"/>
    <w:rsid w:val="005457E0"/>
    <w:rsid w:val="00556670"/>
    <w:rsid w:val="0055689D"/>
    <w:rsid w:val="00556C27"/>
    <w:rsid w:val="00560B7C"/>
    <w:rsid w:val="0056661B"/>
    <w:rsid w:val="00567974"/>
    <w:rsid w:val="0057354B"/>
    <w:rsid w:val="005751EB"/>
    <w:rsid w:val="00576F4C"/>
    <w:rsid w:val="005779EB"/>
    <w:rsid w:val="005879C8"/>
    <w:rsid w:val="00590117"/>
    <w:rsid w:val="005907E6"/>
    <w:rsid w:val="005973AF"/>
    <w:rsid w:val="005A2743"/>
    <w:rsid w:val="005A409A"/>
    <w:rsid w:val="005A4B9E"/>
    <w:rsid w:val="005B23EE"/>
    <w:rsid w:val="005B32BC"/>
    <w:rsid w:val="005C323B"/>
    <w:rsid w:val="005D4C6E"/>
    <w:rsid w:val="005F04A0"/>
    <w:rsid w:val="005F2FA6"/>
    <w:rsid w:val="006053C1"/>
    <w:rsid w:val="00617BFF"/>
    <w:rsid w:val="00621E9A"/>
    <w:rsid w:val="00622568"/>
    <w:rsid w:val="006274A8"/>
    <w:rsid w:val="00627C46"/>
    <w:rsid w:val="00630EFD"/>
    <w:rsid w:val="00632C37"/>
    <w:rsid w:val="00633106"/>
    <w:rsid w:val="0064694A"/>
    <w:rsid w:val="00646E6B"/>
    <w:rsid w:val="00646F08"/>
    <w:rsid w:val="00656877"/>
    <w:rsid w:val="006630C1"/>
    <w:rsid w:val="00667FE5"/>
    <w:rsid w:val="00673DD7"/>
    <w:rsid w:val="00674CCE"/>
    <w:rsid w:val="006762AE"/>
    <w:rsid w:val="00676897"/>
    <w:rsid w:val="00680074"/>
    <w:rsid w:val="00686226"/>
    <w:rsid w:val="006877B6"/>
    <w:rsid w:val="00690FED"/>
    <w:rsid w:val="006B053D"/>
    <w:rsid w:val="006B2ADC"/>
    <w:rsid w:val="006C3366"/>
    <w:rsid w:val="006C3697"/>
    <w:rsid w:val="006D18DC"/>
    <w:rsid w:val="006D2E3F"/>
    <w:rsid w:val="006D3242"/>
    <w:rsid w:val="006D6419"/>
    <w:rsid w:val="006D7861"/>
    <w:rsid w:val="006E2354"/>
    <w:rsid w:val="006E2CF8"/>
    <w:rsid w:val="006F3C6C"/>
    <w:rsid w:val="006F5BEF"/>
    <w:rsid w:val="00700082"/>
    <w:rsid w:val="00703D60"/>
    <w:rsid w:val="00711DFD"/>
    <w:rsid w:val="00715922"/>
    <w:rsid w:val="00716536"/>
    <w:rsid w:val="00721EF2"/>
    <w:rsid w:val="007229AD"/>
    <w:rsid w:val="007255D3"/>
    <w:rsid w:val="00732B3F"/>
    <w:rsid w:val="007333B1"/>
    <w:rsid w:val="007338AE"/>
    <w:rsid w:val="007359DC"/>
    <w:rsid w:val="00744C61"/>
    <w:rsid w:val="0074597E"/>
    <w:rsid w:val="00747E81"/>
    <w:rsid w:val="00754ADD"/>
    <w:rsid w:val="0076044E"/>
    <w:rsid w:val="007646D5"/>
    <w:rsid w:val="007702A0"/>
    <w:rsid w:val="00771827"/>
    <w:rsid w:val="007733D3"/>
    <w:rsid w:val="00776377"/>
    <w:rsid w:val="00786511"/>
    <w:rsid w:val="007875F9"/>
    <w:rsid w:val="007878B0"/>
    <w:rsid w:val="00790D2E"/>
    <w:rsid w:val="00795CC2"/>
    <w:rsid w:val="007A10AD"/>
    <w:rsid w:val="007B28E2"/>
    <w:rsid w:val="007D5DDE"/>
    <w:rsid w:val="007D7C31"/>
    <w:rsid w:val="007E1B98"/>
    <w:rsid w:val="007E5DC3"/>
    <w:rsid w:val="007E7ECA"/>
    <w:rsid w:val="007F0B20"/>
    <w:rsid w:val="007F1E13"/>
    <w:rsid w:val="007F32D4"/>
    <w:rsid w:val="007F3F89"/>
    <w:rsid w:val="007F5F80"/>
    <w:rsid w:val="00830C07"/>
    <w:rsid w:val="00840621"/>
    <w:rsid w:val="00841605"/>
    <w:rsid w:val="008504CA"/>
    <w:rsid w:val="00850CE7"/>
    <w:rsid w:val="00856039"/>
    <w:rsid w:val="008826D3"/>
    <w:rsid w:val="008835A0"/>
    <w:rsid w:val="00885630"/>
    <w:rsid w:val="00887DF4"/>
    <w:rsid w:val="00891332"/>
    <w:rsid w:val="008B04AA"/>
    <w:rsid w:val="008B2859"/>
    <w:rsid w:val="008B2FA2"/>
    <w:rsid w:val="008B3E4D"/>
    <w:rsid w:val="008C1381"/>
    <w:rsid w:val="008C2471"/>
    <w:rsid w:val="008C6EA6"/>
    <w:rsid w:val="008D5CB7"/>
    <w:rsid w:val="008E152B"/>
    <w:rsid w:val="008E2DCB"/>
    <w:rsid w:val="00904533"/>
    <w:rsid w:val="00921C79"/>
    <w:rsid w:val="0092641D"/>
    <w:rsid w:val="0093135B"/>
    <w:rsid w:val="0094002F"/>
    <w:rsid w:val="009508FC"/>
    <w:rsid w:val="0095477B"/>
    <w:rsid w:val="00954E89"/>
    <w:rsid w:val="00955CE0"/>
    <w:rsid w:val="00955ED1"/>
    <w:rsid w:val="0096217D"/>
    <w:rsid w:val="00962DD5"/>
    <w:rsid w:val="009640F0"/>
    <w:rsid w:val="00965BEC"/>
    <w:rsid w:val="00972625"/>
    <w:rsid w:val="009778F0"/>
    <w:rsid w:val="00982A8F"/>
    <w:rsid w:val="00985369"/>
    <w:rsid w:val="00991D95"/>
    <w:rsid w:val="009A0C72"/>
    <w:rsid w:val="009A13F3"/>
    <w:rsid w:val="009B2A7C"/>
    <w:rsid w:val="009B7035"/>
    <w:rsid w:val="009C3429"/>
    <w:rsid w:val="009C5F76"/>
    <w:rsid w:val="009D1665"/>
    <w:rsid w:val="009D4D74"/>
    <w:rsid w:val="009D64B2"/>
    <w:rsid w:val="009E24FB"/>
    <w:rsid w:val="009E5FDB"/>
    <w:rsid w:val="009E6579"/>
    <w:rsid w:val="009E6C13"/>
    <w:rsid w:val="00A01C44"/>
    <w:rsid w:val="00A070E6"/>
    <w:rsid w:val="00A10F00"/>
    <w:rsid w:val="00A20498"/>
    <w:rsid w:val="00A24661"/>
    <w:rsid w:val="00A30BEA"/>
    <w:rsid w:val="00A33D2C"/>
    <w:rsid w:val="00A369CB"/>
    <w:rsid w:val="00A37422"/>
    <w:rsid w:val="00A40822"/>
    <w:rsid w:val="00A4240C"/>
    <w:rsid w:val="00A47DCF"/>
    <w:rsid w:val="00A5188F"/>
    <w:rsid w:val="00A538AE"/>
    <w:rsid w:val="00A642F3"/>
    <w:rsid w:val="00A649BA"/>
    <w:rsid w:val="00A67659"/>
    <w:rsid w:val="00A6792A"/>
    <w:rsid w:val="00A7145B"/>
    <w:rsid w:val="00A754E9"/>
    <w:rsid w:val="00A77B1F"/>
    <w:rsid w:val="00A824A8"/>
    <w:rsid w:val="00A845F3"/>
    <w:rsid w:val="00A93851"/>
    <w:rsid w:val="00A93BD5"/>
    <w:rsid w:val="00AA0D83"/>
    <w:rsid w:val="00AA4B4D"/>
    <w:rsid w:val="00AB168C"/>
    <w:rsid w:val="00AC00C6"/>
    <w:rsid w:val="00AC4B2B"/>
    <w:rsid w:val="00AC51FA"/>
    <w:rsid w:val="00AD26E9"/>
    <w:rsid w:val="00AD451C"/>
    <w:rsid w:val="00AD50D9"/>
    <w:rsid w:val="00AE3247"/>
    <w:rsid w:val="00AE35B5"/>
    <w:rsid w:val="00B01302"/>
    <w:rsid w:val="00B07102"/>
    <w:rsid w:val="00B11AF2"/>
    <w:rsid w:val="00B331A6"/>
    <w:rsid w:val="00B41A1A"/>
    <w:rsid w:val="00B46A9E"/>
    <w:rsid w:val="00B50FD5"/>
    <w:rsid w:val="00B631DD"/>
    <w:rsid w:val="00B63792"/>
    <w:rsid w:val="00B66F6D"/>
    <w:rsid w:val="00B676E5"/>
    <w:rsid w:val="00B678FF"/>
    <w:rsid w:val="00B73A54"/>
    <w:rsid w:val="00B91FF4"/>
    <w:rsid w:val="00B9211B"/>
    <w:rsid w:val="00B928D6"/>
    <w:rsid w:val="00B95156"/>
    <w:rsid w:val="00BA28B6"/>
    <w:rsid w:val="00BA33C0"/>
    <w:rsid w:val="00BB02A2"/>
    <w:rsid w:val="00BC2398"/>
    <w:rsid w:val="00BC2681"/>
    <w:rsid w:val="00BC72EB"/>
    <w:rsid w:val="00BD26D9"/>
    <w:rsid w:val="00BD48A8"/>
    <w:rsid w:val="00BE0363"/>
    <w:rsid w:val="00C000F0"/>
    <w:rsid w:val="00C01701"/>
    <w:rsid w:val="00C067B6"/>
    <w:rsid w:val="00C1378C"/>
    <w:rsid w:val="00C16ACD"/>
    <w:rsid w:val="00C275F1"/>
    <w:rsid w:val="00C307D0"/>
    <w:rsid w:val="00C35D0A"/>
    <w:rsid w:val="00C42221"/>
    <w:rsid w:val="00C43B5F"/>
    <w:rsid w:val="00C5530A"/>
    <w:rsid w:val="00C5531F"/>
    <w:rsid w:val="00C60566"/>
    <w:rsid w:val="00C65297"/>
    <w:rsid w:val="00C659C3"/>
    <w:rsid w:val="00C729D1"/>
    <w:rsid w:val="00C737FB"/>
    <w:rsid w:val="00C76660"/>
    <w:rsid w:val="00C777BC"/>
    <w:rsid w:val="00C81D27"/>
    <w:rsid w:val="00C85EBA"/>
    <w:rsid w:val="00C87EE5"/>
    <w:rsid w:val="00C92580"/>
    <w:rsid w:val="00C94444"/>
    <w:rsid w:val="00CA010C"/>
    <w:rsid w:val="00CA1FC4"/>
    <w:rsid w:val="00CA4E25"/>
    <w:rsid w:val="00CC4287"/>
    <w:rsid w:val="00CD02B5"/>
    <w:rsid w:val="00CD03FD"/>
    <w:rsid w:val="00CD1AB3"/>
    <w:rsid w:val="00CF2DAC"/>
    <w:rsid w:val="00CF463B"/>
    <w:rsid w:val="00CF66ED"/>
    <w:rsid w:val="00CF6A76"/>
    <w:rsid w:val="00CF6CE1"/>
    <w:rsid w:val="00CF6FD1"/>
    <w:rsid w:val="00D05B21"/>
    <w:rsid w:val="00D1682F"/>
    <w:rsid w:val="00D3538F"/>
    <w:rsid w:val="00D37916"/>
    <w:rsid w:val="00D407D1"/>
    <w:rsid w:val="00D46F40"/>
    <w:rsid w:val="00D50532"/>
    <w:rsid w:val="00D66DD7"/>
    <w:rsid w:val="00D76527"/>
    <w:rsid w:val="00DA41DE"/>
    <w:rsid w:val="00DA617B"/>
    <w:rsid w:val="00DB5523"/>
    <w:rsid w:val="00DC44BD"/>
    <w:rsid w:val="00DD0DFB"/>
    <w:rsid w:val="00DE0354"/>
    <w:rsid w:val="00DF4F85"/>
    <w:rsid w:val="00E15810"/>
    <w:rsid w:val="00E20931"/>
    <w:rsid w:val="00E357AA"/>
    <w:rsid w:val="00E35F81"/>
    <w:rsid w:val="00E412F3"/>
    <w:rsid w:val="00E45143"/>
    <w:rsid w:val="00E52514"/>
    <w:rsid w:val="00E5330A"/>
    <w:rsid w:val="00E5566A"/>
    <w:rsid w:val="00E57543"/>
    <w:rsid w:val="00E57CB5"/>
    <w:rsid w:val="00E61208"/>
    <w:rsid w:val="00E67682"/>
    <w:rsid w:val="00E724FF"/>
    <w:rsid w:val="00E75C0A"/>
    <w:rsid w:val="00E80E2C"/>
    <w:rsid w:val="00E9292B"/>
    <w:rsid w:val="00EA0E68"/>
    <w:rsid w:val="00EA1095"/>
    <w:rsid w:val="00EA1660"/>
    <w:rsid w:val="00EA2334"/>
    <w:rsid w:val="00EA5F0E"/>
    <w:rsid w:val="00EA78C5"/>
    <w:rsid w:val="00EA7DAE"/>
    <w:rsid w:val="00EB21DD"/>
    <w:rsid w:val="00EC29F0"/>
    <w:rsid w:val="00ED4FD0"/>
    <w:rsid w:val="00EE1EDD"/>
    <w:rsid w:val="00F016A4"/>
    <w:rsid w:val="00F031C8"/>
    <w:rsid w:val="00F04625"/>
    <w:rsid w:val="00F05C3E"/>
    <w:rsid w:val="00F106EB"/>
    <w:rsid w:val="00F17E4A"/>
    <w:rsid w:val="00F25C88"/>
    <w:rsid w:val="00F25D30"/>
    <w:rsid w:val="00F30F92"/>
    <w:rsid w:val="00F378A7"/>
    <w:rsid w:val="00F61F08"/>
    <w:rsid w:val="00F661E2"/>
    <w:rsid w:val="00F73FDE"/>
    <w:rsid w:val="00F77417"/>
    <w:rsid w:val="00F800D9"/>
    <w:rsid w:val="00F8035D"/>
    <w:rsid w:val="00F857C5"/>
    <w:rsid w:val="00F87074"/>
    <w:rsid w:val="00FA0CA7"/>
    <w:rsid w:val="00FB2808"/>
    <w:rsid w:val="00FC0CDD"/>
    <w:rsid w:val="00FC2C8E"/>
    <w:rsid w:val="00FC7AE7"/>
    <w:rsid w:val="00FE48C6"/>
    <w:rsid w:val="00FE51BB"/>
    <w:rsid w:val="00FE56F1"/>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63F1B6F"/>
  <w15:docId w15:val="{C13780CD-0000-4C3C-B673-DE4C1179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EA"/>
    <w:rPr>
      <w:sz w:val="24"/>
      <w:szCs w:val="24"/>
    </w:rPr>
  </w:style>
  <w:style w:type="paragraph" w:styleId="Heading1">
    <w:name w:val="heading 1"/>
    <w:basedOn w:val="Normal"/>
    <w:next w:val="Normal"/>
    <w:link w:val="Heading1Char"/>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52B"/>
    <w:pPr>
      <w:keepNext/>
      <w:outlineLvl w:val="1"/>
    </w:pPr>
    <w:rPr>
      <w:b/>
      <w:bCs/>
    </w:rPr>
  </w:style>
  <w:style w:type="paragraph" w:styleId="Heading3">
    <w:name w:val="heading 3"/>
    <w:basedOn w:val="Normal"/>
    <w:next w:val="Normal"/>
    <w:link w:val="Heading3Char"/>
    <w:qFormat/>
    <w:rsid w:val="008E152B"/>
    <w:pPr>
      <w:keepNext/>
      <w:ind w:left="720"/>
      <w:outlineLvl w:val="2"/>
    </w:pPr>
    <w:rPr>
      <w:rFonts w:ascii="Arial" w:hAnsi="Arial" w:cs="Arial"/>
      <w:b/>
      <w:bCs/>
      <w:sz w:val="20"/>
      <w:szCs w:val="20"/>
    </w:rPr>
  </w:style>
  <w:style w:type="paragraph" w:styleId="Heading4">
    <w:name w:val="heading 4"/>
    <w:basedOn w:val="Normal"/>
    <w:next w:val="Normal"/>
    <w:link w:val="Heading4Char"/>
    <w:qFormat/>
    <w:rsid w:val="00690FED"/>
    <w:pPr>
      <w:keepNext/>
      <w:spacing w:before="240" w:after="60"/>
      <w:outlineLvl w:val="3"/>
    </w:pPr>
    <w:rPr>
      <w:b/>
      <w:bCs/>
      <w:sz w:val="28"/>
      <w:szCs w:val="28"/>
    </w:rPr>
  </w:style>
  <w:style w:type="paragraph" w:styleId="Heading5">
    <w:name w:val="heading 5"/>
    <w:basedOn w:val="Normal"/>
    <w:next w:val="Normal"/>
    <w:link w:val="Heading5Char"/>
    <w:qFormat/>
    <w:rsid w:val="007875F9"/>
    <w:pPr>
      <w:spacing w:before="240" w:after="60"/>
      <w:outlineLvl w:val="4"/>
    </w:pPr>
    <w:rPr>
      <w:b/>
      <w:bCs/>
      <w:i/>
      <w:iCs/>
      <w:sz w:val="26"/>
      <w:szCs w:val="26"/>
    </w:rPr>
  </w:style>
  <w:style w:type="paragraph" w:styleId="Heading6">
    <w:name w:val="heading 6"/>
    <w:basedOn w:val="Normal"/>
    <w:next w:val="Normal"/>
    <w:link w:val="Heading6Char"/>
    <w:qFormat/>
    <w:rsid w:val="008E152B"/>
    <w:pPr>
      <w:keepNext/>
      <w:ind w:left="720"/>
      <w:jc w:val="both"/>
      <w:outlineLvl w:val="5"/>
    </w:pPr>
    <w:rPr>
      <w:rFonts w:ascii="Tahoma" w:hAnsi="Tahoma" w:cs="Tahoma"/>
      <w:b/>
      <w:bCs/>
      <w:sz w:val="20"/>
      <w:szCs w:val="20"/>
    </w:rPr>
  </w:style>
  <w:style w:type="paragraph" w:styleId="Heading7">
    <w:name w:val="heading 7"/>
    <w:basedOn w:val="Normal"/>
    <w:next w:val="Normal"/>
    <w:link w:val="Heading7Char"/>
    <w:qFormat/>
    <w:rsid w:val="007875F9"/>
    <w:pPr>
      <w:spacing w:before="240" w:after="60"/>
      <w:outlineLvl w:val="6"/>
    </w:pPr>
  </w:style>
  <w:style w:type="paragraph" w:styleId="Heading9">
    <w:name w:val="heading 9"/>
    <w:basedOn w:val="Normal"/>
    <w:next w:val="Normal"/>
    <w:link w:val="Heading9Char"/>
    <w:uiPriority w:val="99"/>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5922"/>
    <w:rPr>
      <w:rFonts w:ascii="Cambria" w:hAnsi="Cambria" w:cs="Cambria"/>
      <w:b/>
      <w:bCs/>
      <w:kern w:val="32"/>
      <w:sz w:val="32"/>
      <w:szCs w:val="32"/>
    </w:rPr>
  </w:style>
  <w:style w:type="character" w:customStyle="1" w:styleId="Heading2Char">
    <w:name w:val="Heading 2 Char"/>
    <w:link w:val="Heading2"/>
    <w:uiPriority w:val="99"/>
    <w:semiHidden/>
    <w:locked/>
    <w:rsid w:val="00715922"/>
    <w:rPr>
      <w:rFonts w:ascii="Cambria" w:hAnsi="Cambria" w:cs="Cambria"/>
      <w:b/>
      <w:bCs/>
      <w:i/>
      <w:iCs/>
      <w:sz w:val="28"/>
      <w:szCs w:val="28"/>
    </w:rPr>
  </w:style>
  <w:style w:type="character" w:customStyle="1" w:styleId="Heading3Char">
    <w:name w:val="Heading 3 Char"/>
    <w:link w:val="Heading3"/>
    <w:locked/>
    <w:rsid w:val="00715922"/>
    <w:rPr>
      <w:rFonts w:ascii="Cambria" w:hAnsi="Cambria" w:cs="Cambria"/>
      <w:b/>
      <w:bCs/>
      <w:sz w:val="26"/>
      <w:szCs w:val="26"/>
    </w:rPr>
  </w:style>
  <w:style w:type="character" w:customStyle="1" w:styleId="Heading4Char">
    <w:name w:val="Heading 4 Char"/>
    <w:link w:val="Heading4"/>
    <w:uiPriority w:val="99"/>
    <w:semiHidden/>
    <w:locked/>
    <w:rsid w:val="00715922"/>
    <w:rPr>
      <w:rFonts w:ascii="Calibri" w:hAnsi="Calibri" w:cs="Calibri"/>
      <w:b/>
      <w:bCs/>
      <w:sz w:val="28"/>
      <w:szCs w:val="28"/>
    </w:rPr>
  </w:style>
  <w:style w:type="character" w:customStyle="1" w:styleId="Heading6Char">
    <w:name w:val="Heading 6 Char"/>
    <w:link w:val="Heading6"/>
    <w:uiPriority w:val="99"/>
    <w:semiHidden/>
    <w:locked/>
    <w:rsid w:val="00715922"/>
    <w:rPr>
      <w:rFonts w:ascii="Calibri" w:hAnsi="Calibri" w:cs="Calibri"/>
      <w:b/>
      <w:bCs/>
    </w:rPr>
  </w:style>
  <w:style w:type="character" w:customStyle="1" w:styleId="Heading9Char">
    <w:name w:val="Heading 9 Char"/>
    <w:link w:val="Heading9"/>
    <w:uiPriority w:val="99"/>
    <w:semiHidden/>
    <w:locked/>
    <w:rsid w:val="00715922"/>
    <w:rPr>
      <w:rFonts w:ascii="Cambria" w:hAnsi="Cambria" w:cs="Cambria"/>
    </w:rPr>
  </w:style>
  <w:style w:type="paragraph" w:styleId="Header">
    <w:name w:val="header"/>
    <w:basedOn w:val="Normal"/>
    <w:link w:val="HeaderChar"/>
    <w:uiPriority w:val="99"/>
    <w:rsid w:val="008E152B"/>
    <w:pPr>
      <w:tabs>
        <w:tab w:val="center" w:pos="4320"/>
        <w:tab w:val="right" w:pos="8640"/>
      </w:tabs>
    </w:pPr>
  </w:style>
  <w:style w:type="character" w:customStyle="1" w:styleId="HeaderChar">
    <w:name w:val="Header Char"/>
    <w:link w:val="Header"/>
    <w:uiPriority w:val="99"/>
    <w:locked/>
    <w:rsid w:val="00715922"/>
    <w:rPr>
      <w:sz w:val="24"/>
      <w:szCs w:val="24"/>
    </w:rPr>
  </w:style>
  <w:style w:type="paragraph" w:styleId="Footer">
    <w:name w:val="footer"/>
    <w:basedOn w:val="Normal"/>
    <w:link w:val="FooterChar"/>
    <w:uiPriority w:val="99"/>
    <w:rsid w:val="008E152B"/>
    <w:pPr>
      <w:tabs>
        <w:tab w:val="center" w:pos="4320"/>
        <w:tab w:val="right" w:pos="8640"/>
      </w:tabs>
    </w:pPr>
  </w:style>
  <w:style w:type="character" w:customStyle="1" w:styleId="FooterChar">
    <w:name w:val="Footer Char"/>
    <w:link w:val="Footer"/>
    <w:uiPriority w:val="99"/>
    <w:locked/>
    <w:rsid w:val="00715922"/>
    <w:rPr>
      <w:sz w:val="24"/>
      <w:szCs w:val="24"/>
    </w:rPr>
  </w:style>
  <w:style w:type="paragraph" w:styleId="BodyTextIndent">
    <w:name w:val="Body Text Indent"/>
    <w:basedOn w:val="Normal"/>
    <w:link w:val="BodyTextIndentChar"/>
    <w:rsid w:val="008E152B"/>
    <w:pPr>
      <w:ind w:left="1440"/>
    </w:pPr>
    <w:rPr>
      <w:rFonts w:ascii="Arial" w:hAnsi="Arial" w:cs="Arial"/>
      <w:sz w:val="20"/>
      <w:szCs w:val="20"/>
    </w:rPr>
  </w:style>
  <w:style w:type="character" w:customStyle="1" w:styleId="BodyTextIndentChar">
    <w:name w:val="Body Text Indent Char"/>
    <w:link w:val="BodyTextIndent"/>
    <w:uiPriority w:val="99"/>
    <w:semiHidden/>
    <w:locked/>
    <w:rsid w:val="00715922"/>
    <w:rPr>
      <w:sz w:val="24"/>
      <w:szCs w:val="24"/>
    </w:rPr>
  </w:style>
  <w:style w:type="paragraph" w:styleId="BodyTextIndent3">
    <w:name w:val="Body Text Indent 3"/>
    <w:basedOn w:val="Normal"/>
    <w:link w:val="BodyTextIndent3Char"/>
    <w:rsid w:val="008E152B"/>
    <w:pPr>
      <w:ind w:left="1440"/>
      <w:jc w:val="both"/>
    </w:pPr>
    <w:rPr>
      <w:rFonts w:ascii="Tahoma" w:hAnsi="Tahoma" w:cs="Tahoma"/>
      <w:sz w:val="20"/>
      <w:szCs w:val="20"/>
    </w:rPr>
  </w:style>
  <w:style w:type="character" w:customStyle="1" w:styleId="BodyTextIndent3Char">
    <w:name w:val="Body Text Indent 3 Char"/>
    <w:link w:val="BodyTextIndent3"/>
    <w:uiPriority w:val="99"/>
    <w:semiHidden/>
    <w:locked/>
    <w:rsid w:val="00715922"/>
    <w:rPr>
      <w:sz w:val="16"/>
      <w:szCs w:val="16"/>
    </w:rPr>
  </w:style>
  <w:style w:type="paragraph" w:styleId="BodyTextIndent2">
    <w:name w:val="Body Text Indent 2"/>
    <w:basedOn w:val="Normal"/>
    <w:link w:val="BodyTextIndent2Char"/>
    <w:rsid w:val="0033582A"/>
    <w:pPr>
      <w:spacing w:after="120" w:line="480" w:lineRule="auto"/>
      <w:ind w:left="360"/>
    </w:pPr>
  </w:style>
  <w:style w:type="character" w:customStyle="1" w:styleId="BodyTextIndent2Char">
    <w:name w:val="Body Text Indent 2 Char"/>
    <w:link w:val="BodyTextIndent2"/>
    <w:locked/>
    <w:rsid w:val="00715922"/>
    <w:rPr>
      <w:sz w:val="24"/>
      <w:szCs w:val="24"/>
    </w:rPr>
  </w:style>
  <w:style w:type="paragraph" w:customStyle="1" w:styleId="Quick1">
    <w:name w:val="Quick 1."/>
    <w:basedOn w:val="Normal"/>
    <w:rsid w:val="0033582A"/>
    <w:pPr>
      <w:widowControl w:val="0"/>
      <w:numPr>
        <w:numId w:val="1"/>
      </w:numPr>
      <w:ind w:left="2880" w:hanging="720"/>
    </w:pPr>
  </w:style>
  <w:style w:type="character" w:styleId="CommentReference">
    <w:name w:val="annotation reference"/>
    <w:semiHidden/>
    <w:rsid w:val="00415D96"/>
    <w:rPr>
      <w:sz w:val="16"/>
      <w:szCs w:val="16"/>
    </w:rPr>
  </w:style>
  <w:style w:type="paragraph" w:styleId="CommentText">
    <w:name w:val="annotation text"/>
    <w:basedOn w:val="Normal"/>
    <w:link w:val="CommentTextChar"/>
    <w:semiHidden/>
    <w:rsid w:val="00415D96"/>
    <w:rPr>
      <w:sz w:val="20"/>
      <w:szCs w:val="20"/>
    </w:rPr>
  </w:style>
  <w:style w:type="character" w:customStyle="1" w:styleId="CommentTextChar">
    <w:name w:val="Comment Text Char"/>
    <w:link w:val="CommentText"/>
    <w:uiPriority w:val="99"/>
    <w:semiHidden/>
    <w:locked/>
    <w:rsid w:val="00715922"/>
    <w:rPr>
      <w:sz w:val="20"/>
      <w:szCs w:val="20"/>
    </w:rPr>
  </w:style>
  <w:style w:type="paragraph" w:styleId="CommentSubject">
    <w:name w:val="annotation subject"/>
    <w:basedOn w:val="CommentText"/>
    <w:next w:val="CommentText"/>
    <w:link w:val="CommentSubjectChar"/>
    <w:semiHidden/>
    <w:rsid w:val="00415D96"/>
    <w:rPr>
      <w:b/>
      <w:bCs/>
    </w:rPr>
  </w:style>
  <w:style w:type="character" w:customStyle="1" w:styleId="CommentSubjectChar">
    <w:name w:val="Comment Subject Char"/>
    <w:link w:val="CommentSubject"/>
    <w:uiPriority w:val="99"/>
    <w:semiHidden/>
    <w:locked/>
    <w:rsid w:val="00715922"/>
    <w:rPr>
      <w:b/>
      <w:bCs/>
      <w:sz w:val="20"/>
      <w:szCs w:val="20"/>
    </w:rPr>
  </w:style>
  <w:style w:type="paragraph" w:styleId="BalloonText">
    <w:name w:val="Balloon Text"/>
    <w:basedOn w:val="Normal"/>
    <w:link w:val="BalloonTextChar"/>
    <w:uiPriority w:val="99"/>
    <w:semiHidden/>
    <w:rsid w:val="00415D96"/>
    <w:rPr>
      <w:rFonts w:ascii="Tahoma" w:hAnsi="Tahoma" w:cs="Tahoma"/>
      <w:sz w:val="16"/>
      <w:szCs w:val="16"/>
    </w:rPr>
  </w:style>
  <w:style w:type="character" w:customStyle="1" w:styleId="BalloonTextChar">
    <w:name w:val="Balloon Text Char"/>
    <w:link w:val="BalloonText"/>
    <w:uiPriority w:val="99"/>
    <w:semiHidden/>
    <w:locked/>
    <w:rsid w:val="00715922"/>
    <w:rPr>
      <w:sz w:val="2"/>
      <w:szCs w:val="2"/>
    </w:rPr>
  </w:style>
  <w:style w:type="paragraph" w:styleId="BodyText2">
    <w:name w:val="Body Text 2"/>
    <w:basedOn w:val="Normal"/>
    <w:link w:val="BodyText2Char"/>
    <w:rsid w:val="00CF6FD1"/>
    <w:pPr>
      <w:spacing w:after="120" w:line="480" w:lineRule="auto"/>
    </w:pPr>
  </w:style>
  <w:style w:type="character" w:customStyle="1" w:styleId="BodyText2Char">
    <w:name w:val="Body Text 2 Char"/>
    <w:link w:val="BodyText2"/>
    <w:uiPriority w:val="99"/>
    <w:semiHidden/>
    <w:locked/>
    <w:rsid w:val="00715922"/>
    <w:rPr>
      <w:sz w:val="24"/>
      <w:szCs w:val="24"/>
    </w:rPr>
  </w:style>
  <w:style w:type="paragraph" w:styleId="BodyText">
    <w:name w:val="Body Text"/>
    <w:basedOn w:val="Normal"/>
    <w:link w:val="BodyTextChar"/>
    <w:rsid w:val="00CF6FD1"/>
    <w:pPr>
      <w:spacing w:after="120"/>
    </w:pPr>
  </w:style>
  <w:style w:type="character" w:customStyle="1" w:styleId="BodyTextChar">
    <w:name w:val="Body Text Char"/>
    <w:link w:val="BodyText"/>
    <w:uiPriority w:val="99"/>
    <w:semiHidden/>
    <w:locked/>
    <w:rsid w:val="00715922"/>
    <w:rPr>
      <w:sz w:val="24"/>
      <w:szCs w:val="24"/>
    </w:rPr>
  </w:style>
  <w:style w:type="character" w:styleId="Hyperlink">
    <w:name w:val="Hyperlink"/>
    <w:uiPriority w:val="99"/>
    <w:rsid w:val="00830C07"/>
    <w:rPr>
      <w:color w:val="auto"/>
      <w:u w:val="none"/>
      <w:effect w:val="none"/>
    </w:rPr>
  </w:style>
  <w:style w:type="paragraph" w:styleId="NormalWeb">
    <w:name w:val="Normal (Web)"/>
    <w:basedOn w:val="Normal"/>
    <w:rsid w:val="00830C07"/>
    <w:pPr>
      <w:spacing w:before="100" w:beforeAutospacing="1" w:after="100" w:afterAutospacing="1"/>
    </w:pPr>
  </w:style>
  <w:style w:type="paragraph" w:customStyle="1" w:styleId="Default">
    <w:name w:val="Default"/>
    <w:rsid w:val="007E5DC3"/>
    <w:pPr>
      <w:autoSpaceDE w:val="0"/>
      <w:autoSpaceDN w:val="0"/>
      <w:adjustRightInd w:val="0"/>
    </w:pPr>
    <w:rPr>
      <w:rFonts w:ascii="Arial" w:hAnsi="Arial" w:cs="Arial"/>
      <w:color w:val="000000"/>
      <w:sz w:val="24"/>
      <w:szCs w:val="24"/>
    </w:rPr>
  </w:style>
  <w:style w:type="character" w:customStyle="1" w:styleId="body1">
    <w:name w:val="body1"/>
    <w:rsid w:val="00350D24"/>
    <w:rPr>
      <w:rFonts w:ascii="Times New Roman" w:hAnsi="Times New Roman" w:cs="Times New Roman"/>
      <w:color w:val="auto"/>
      <w:sz w:val="18"/>
      <w:szCs w:val="18"/>
      <w:u w:val="none"/>
      <w:effect w:val="none"/>
    </w:rPr>
  </w:style>
  <w:style w:type="paragraph" w:customStyle="1" w:styleId="OL1">
    <w:name w:val="OL1"/>
    <w:basedOn w:val="Normal"/>
    <w:uiPriority w:val="99"/>
    <w:rsid w:val="000E5D9A"/>
    <w:pPr>
      <w:numPr>
        <w:numId w:val="2"/>
      </w:numPr>
      <w:spacing w:before="360" w:after="240"/>
      <w:jc w:val="both"/>
    </w:pPr>
    <w:rPr>
      <w:rFonts w:ascii="Arial" w:hAnsi="Arial" w:cs="Arial"/>
      <w:b/>
      <w:bCs/>
      <w:smallCaps/>
      <w:sz w:val="22"/>
      <w:szCs w:val="22"/>
    </w:rPr>
  </w:style>
  <w:style w:type="paragraph" w:customStyle="1" w:styleId="OL2">
    <w:name w:val="OL2"/>
    <w:basedOn w:val="Normal"/>
    <w:uiPriority w:val="99"/>
    <w:rsid w:val="000E5D9A"/>
    <w:pPr>
      <w:numPr>
        <w:ilvl w:val="1"/>
        <w:numId w:val="2"/>
      </w:numPr>
      <w:spacing w:before="120" w:after="120"/>
      <w:jc w:val="both"/>
    </w:pPr>
    <w:rPr>
      <w:rFonts w:ascii="Arial" w:hAnsi="Arial" w:cs="Arial"/>
      <w:sz w:val="20"/>
      <w:szCs w:val="20"/>
    </w:rPr>
  </w:style>
  <w:style w:type="paragraph" w:customStyle="1" w:styleId="OL3">
    <w:name w:val="OL3"/>
    <w:basedOn w:val="OL2"/>
    <w:uiPriority w:val="99"/>
    <w:rsid w:val="000E5D9A"/>
    <w:pPr>
      <w:numPr>
        <w:ilvl w:val="2"/>
      </w:numPr>
      <w:spacing w:before="0"/>
    </w:pPr>
  </w:style>
  <w:style w:type="paragraph" w:customStyle="1" w:styleId="OL4">
    <w:name w:val="OL4"/>
    <w:basedOn w:val="Normal"/>
    <w:uiPriority w:val="99"/>
    <w:rsid w:val="000E5D9A"/>
    <w:pPr>
      <w:numPr>
        <w:ilvl w:val="3"/>
        <w:numId w:val="2"/>
      </w:numPr>
      <w:tabs>
        <w:tab w:val="left" w:pos="-360"/>
        <w:tab w:val="left" w:pos="180"/>
        <w:tab w:val="left" w:pos="1080"/>
      </w:tabs>
    </w:pPr>
    <w:rPr>
      <w:rFonts w:ascii="Arial" w:hAnsi="Arial" w:cs="Arial"/>
      <w:sz w:val="20"/>
      <w:szCs w:val="20"/>
    </w:rPr>
  </w:style>
  <w:style w:type="paragraph" w:styleId="NoSpacing">
    <w:name w:val="No Spacing"/>
    <w:uiPriority w:val="99"/>
    <w:qFormat/>
    <w:rsid w:val="000E5D9A"/>
    <w:rPr>
      <w:sz w:val="24"/>
      <w:szCs w:val="24"/>
    </w:rPr>
  </w:style>
  <w:style w:type="paragraph" w:styleId="ListParagraph">
    <w:name w:val="List Paragraph"/>
    <w:basedOn w:val="Normal"/>
    <w:uiPriority w:val="34"/>
    <w:qFormat/>
    <w:rsid w:val="00182466"/>
    <w:pPr>
      <w:ind w:left="720"/>
    </w:pPr>
  </w:style>
  <w:style w:type="character" w:customStyle="1" w:styleId="Heading5Char">
    <w:name w:val="Heading 5 Char"/>
    <w:basedOn w:val="DefaultParagraphFont"/>
    <w:link w:val="Heading5"/>
    <w:rsid w:val="007875F9"/>
    <w:rPr>
      <w:b/>
      <w:bCs/>
      <w:i/>
      <w:iCs/>
      <w:sz w:val="26"/>
      <w:szCs w:val="26"/>
    </w:rPr>
  </w:style>
  <w:style w:type="character" w:customStyle="1" w:styleId="Heading7Char">
    <w:name w:val="Heading 7 Char"/>
    <w:basedOn w:val="DefaultParagraphFont"/>
    <w:link w:val="Heading7"/>
    <w:rsid w:val="007875F9"/>
    <w:rPr>
      <w:sz w:val="24"/>
      <w:szCs w:val="24"/>
    </w:rPr>
  </w:style>
  <w:style w:type="paragraph" w:customStyle="1" w:styleId="DefaultText">
    <w:name w:val="Default Text"/>
    <w:rsid w:val="007875F9"/>
    <w:pPr>
      <w:autoSpaceDE w:val="0"/>
      <w:autoSpaceDN w:val="0"/>
    </w:pPr>
    <w:rPr>
      <w:color w:val="000000"/>
      <w:sz w:val="24"/>
      <w:szCs w:val="24"/>
    </w:rPr>
  </w:style>
  <w:style w:type="paragraph" w:customStyle="1" w:styleId="1Firstpar">
    <w:name w:val="1.  First par"/>
    <w:next w:val="DefaultText"/>
    <w:rsid w:val="007875F9"/>
    <w:pPr>
      <w:autoSpaceDE w:val="0"/>
      <w:autoSpaceDN w:val="0"/>
      <w:ind w:left="1440" w:hanging="720"/>
    </w:pPr>
    <w:rPr>
      <w:color w:val="000000"/>
      <w:sz w:val="24"/>
      <w:szCs w:val="24"/>
    </w:rPr>
  </w:style>
  <w:style w:type="table" w:styleId="TableGrid">
    <w:name w:val="Table Grid"/>
    <w:basedOn w:val="TableNormal"/>
    <w:uiPriority w:val="39"/>
    <w:rsid w:val="0078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875F9"/>
    <w:rPr>
      <w:color w:val="605E5C"/>
      <w:shd w:val="clear" w:color="auto" w:fill="E1DFDD"/>
    </w:rPr>
  </w:style>
  <w:style w:type="character" w:styleId="Emphasis">
    <w:name w:val="Emphasis"/>
    <w:qFormat/>
    <w:rsid w:val="007875F9"/>
    <w:rPr>
      <w:i/>
      <w:iCs/>
    </w:rPr>
  </w:style>
  <w:style w:type="paragraph" w:styleId="Title">
    <w:name w:val="Title"/>
    <w:basedOn w:val="Normal"/>
    <w:link w:val="TitleChar"/>
    <w:qFormat/>
    <w:rsid w:val="007875F9"/>
    <w:pPr>
      <w:widowControl w:val="0"/>
      <w:tabs>
        <w:tab w:val="center" w:pos="5040"/>
      </w:tabs>
      <w:jc w:val="center"/>
    </w:pPr>
    <w:rPr>
      <w:rFonts w:ascii="Tahoma" w:hAnsi="Tahoma"/>
      <w:b/>
      <w:sz w:val="36"/>
      <w:szCs w:val="20"/>
    </w:rPr>
  </w:style>
  <w:style w:type="character" w:customStyle="1" w:styleId="TitleChar">
    <w:name w:val="Title Char"/>
    <w:basedOn w:val="DefaultParagraphFont"/>
    <w:link w:val="Title"/>
    <w:rsid w:val="007875F9"/>
    <w:rPr>
      <w:rFonts w:ascii="Tahoma" w:hAnsi="Tahoma"/>
      <w:b/>
      <w:sz w:val="36"/>
    </w:rPr>
  </w:style>
  <w:style w:type="paragraph" w:customStyle="1" w:styleId="1">
    <w:name w:val="_1"/>
    <w:rsid w:val="007875F9"/>
    <w:pPr>
      <w:autoSpaceDE w:val="0"/>
      <w:autoSpaceDN w:val="0"/>
      <w:adjustRightInd w:val="0"/>
      <w:ind w:left="-1440"/>
    </w:pPr>
    <w:rPr>
      <w:sz w:val="24"/>
    </w:rPr>
  </w:style>
  <w:style w:type="paragraph" w:customStyle="1" w:styleId="a">
    <w:name w:val="_"/>
    <w:basedOn w:val="Normal"/>
    <w:rsid w:val="007875F9"/>
    <w:pPr>
      <w:widowControl w:val="0"/>
      <w:autoSpaceDE w:val="0"/>
      <w:autoSpaceDN w:val="0"/>
      <w:adjustRightInd w:val="0"/>
      <w:ind w:left="1440" w:hanging="720"/>
    </w:pPr>
    <w:rPr>
      <w:szCs w:val="20"/>
    </w:rPr>
  </w:style>
  <w:style w:type="paragraph" w:styleId="Subtitle">
    <w:name w:val="Subtitle"/>
    <w:basedOn w:val="Normal"/>
    <w:link w:val="SubtitleChar"/>
    <w:qFormat/>
    <w:rsid w:val="007875F9"/>
    <w:rPr>
      <w:sz w:val="32"/>
    </w:rPr>
  </w:style>
  <w:style w:type="character" w:customStyle="1" w:styleId="SubtitleChar">
    <w:name w:val="Subtitle Char"/>
    <w:basedOn w:val="DefaultParagraphFont"/>
    <w:link w:val="Subtitle"/>
    <w:rsid w:val="007875F9"/>
    <w:rPr>
      <w:sz w:val="32"/>
      <w:szCs w:val="24"/>
    </w:rPr>
  </w:style>
  <w:style w:type="paragraph" w:customStyle="1" w:styleId="Normal0">
    <w:name w:val="[Normal]"/>
    <w:rsid w:val="007875F9"/>
    <w:pPr>
      <w:autoSpaceDE w:val="0"/>
      <w:autoSpaceDN w:val="0"/>
      <w:adjustRightInd w:val="0"/>
    </w:pPr>
    <w:rPr>
      <w:rFonts w:ascii="Arial" w:eastAsia="Calibri" w:hAnsi="Arial" w:cs="Arial"/>
      <w:sz w:val="24"/>
      <w:szCs w:val="24"/>
    </w:rPr>
  </w:style>
  <w:style w:type="character" w:customStyle="1" w:styleId="InitialStyle">
    <w:name w:val="InitialStyle"/>
    <w:rsid w:val="0078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4520">
      <w:bodyDiv w:val="1"/>
      <w:marLeft w:val="0"/>
      <w:marRight w:val="0"/>
      <w:marTop w:val="0"/>
      <w:marBottom w:val="0"/>
      <w:divBdr>
        <w:top w:val="none" w:sz="0" w:space="0" w:color="auto"/>
        <w:left w:val="none" w:sz="0" w:space="0" w:color="auto"/>
        <w:bottom w:val="none" w:sz="0" w:space="0" w:color="auto"/>
        <w:right w:val="none" w:sz="0" w:space="0" w:color="auto"/>
      </w:divBdr>
    </w:div>
    <w:div w:id="477578408">
      <w:bodyDiv w:val="1"/>
      <w:marLeft w:val="0"/>
      <w:marRight w:val="0"/>
      <w:marTop w:val="0"/>
      <w:marBottom w:val="0"/>
      <w:divBdr>
        <w:top w:val="none" w:sz="0" w:space="0" w:color="auto"/>
        <w:left w:val="none" w:sz="0" w:space="0" w:color="auto"/>
        <w:bottom w:val="none" w:sz="0" w:space="0" w:color="auto"/>
        <w:right w:val="none" w:sz="0" w:space="0" w:color="auto"/>
      </w:divBdr>
    </w:div>
    <w:div w:id="692271332">
      <w:marLeft w:val="0"/>
      <w:marRight w:val="0"/>
      <w:marTop w:val="0"/>
      <w:marBottom w:val="0"/>
      <w:divBdr>
        <w:top w:val="none" w:sz="0" w:space="0" w:color="auto"/>
        <w:left w:val="none" w:sz="0" w:space="0" w:color="auto"/>
        <w:bottom w:val="none" w:sz="0" w:space="0" w:color="auto"/>
        <w:right w:val="none" w:sz="0" w:space="0" w:color="auto"/>
      </w:divBdr>
      <w:divsChild>
        <w:div w:id="692271333">
          <w:marLeft w:val="720"/>
          <w:marRight w:val="720"/>
          <w:marTop w:val="100"/>
          <w:marBottom w:val="100"/>
          <w:divBdr>
            <w:top w:val="none" w:sz="0" w:space="0" w:color="auto"/>
            <w:left w:val="none" w:sz="0" w:space="0" w:color="auto"/>
            <w:bottom w:val="none" w:sz="0" w:space="0" w:color="auto"/>
            <w:right w:val="none" w:sz="0" w:space="0" w:color="auto"/>
          </w:divBdr>
          <w:divsChild>
            <w:div w:id="6922713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751928">
      <w:bodyDiv w:val="1"/>
      <w:marLeft w:val="0"/>
      <w:marRight w:val="0"/>
      <w:marTop w:val="0"/>
      <w:marBottom w:val="0"/>
      <w:divBdr>
        <w:top w:val="none" w:sz="0" w:space="0" w:color="auto"/>
        <w:left w:val="none" w:sz="0" w:space="0" w:color="auto"/>
        <w:bottom w:val="none" w:sz="0" w:space="0" w:color="auto"/>
        <w:right w:val="none" w:sz="0" w:space="0" w:color="auto"/>
      </w:divBdr>
    </w:div>
    <w:div w:id="10278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4FB5-9B23-4CC2-A06E-FBD68234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11591</Words>
  <Characters>62022</Characters>
  <Application>Microsoft Office Word</Application>
  <DocSecurity>0</DocSecurity>
  <Lines>516</Lines>
  <Paragraphs>146</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73467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subject/>
  <dc:creator>Andrascik</dc:creator>
  <cp:keywords/>
  <dc:description/>
  <cp:lastModifiedBy>Patrol</cp:lastModifiedBy>
  <cp:revision>14</cp:revision>
  <cp:lastPrinted>2022-11-25T03:05:00Z</cp:lastPrinted>
  <dcterms:created xsi:type="dcterms:W3CDTF">2021-06-16T18:39:00Z</dcterms:created>
  <dcterms:modified xsi:type="dcterms:W3CDTF">2022-11-25T03:09:00Z</dcterms:modified>
</cp:coreProperties>
</file>